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26F" w14:textId="47E8EF9B" w:rsidR="00B2334D" w:rsidRPr="009202F3" w:rsidRDefault="009415BB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t xml:space="preserve">    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В</w:t>
      </w:r>
      <w:r w:rsidR="00C06BA3">
        <w:rPr>
          <w:rFonts w:eastAsia="Times New Roman"/>
          <w:color w:val="1E1D1E"/>
          <w:sz w:val="28"/>
          <w:szCs w:val="28"/>
          <w:lang w:eastAsia="ru-RU"/>
        </w:rPr>
        <w:t>о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C06BA3">
        <w:rPr>
          <w:rFonts w:eastAsia="Times New Roman"/>
          <w:color w:val="1E1D1E"/>
          <w:sz w:val="28"/>
          <w:szCs w:val="28"/>
          <w:lang w:eastAsia="ru-RU"/>
        </w:rPr>
        <w:t xml:space="preserve">2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квартале 2022 года в Администрацию сельского поселения поступило </w:t>
      </w:r>
      <w:r w:rsidR="001E198D">
        <w:rPr>
          <w:rFonts w:eastAsia="Times New Roman"/>
          <w:color w:val="1E1D1E"/>
          <w:sz w:val="28"/>
          <w:szCs w:val="28"/>
          <w:lang w:eastAsia="ru-RU"/>
        </w:rPr>
        <w:t xml:space="preserve">110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обращени</w:t>
      </w:r>
      <w:r w:rsidR="00C06BA3">
        <w:rPr>
          <w:rFonts w:eastAsia="Times New Roman"/>
          <w:color w:val="1E1D1E"/>
          <w:sz w:val="28"/>
          <w:szCs w:val="28"/>
          <w:lang w:eastAsia="ru-RU"/>
        </w:rPr>
        <w:t>й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 граждан по вопросам:</w:t>
      </w:r>
    </w:p>
    <w:p w14:paraId="7CD9D099" w14:textId="3A58D3D0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>ремонт уличного освещения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0E2D42">
        <w:rPr>
          <w:rFonts w:eastAsia="Times New Roman"/>
          <w:color w:val="1E1D1E"/>
          <w:sz w:val="28"/>
          <w:szCs w:val="28"/>
          <w:lang w:eastAsia="ru-RU"/>
        </w:rPr>
        <w:t>24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4851F54C" w14:textId="06BA8B7C" w:rsidR="009202F3" w:rsidRPr="009202F3" w:rsidRDefault="00281A31" w:rsidP="00281A31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земельные вопросы - </w:t>
      </w:r>
      <w:r w:rsidR="000E2D42">
        <w:rPr>
          <w:rFonts w:eastAsia="Times New Roman"/>
          <w:color w:val="1E1D1E"/>
          <w:sz w:val="28"/>
          <w:szCs w:val="28"/>
          <w:lang w:eastAsia="ru-RU"/>
        </w:rPr>
        <w:t>37</w:t>
      </w:r>
    </w:p>
    <w:p w14:paraId="0AC70559" w14:textId="6D76C744" w:rsidR="00B2334D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содержание автомобильных дорог местного значения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0E2D42">
        <w:rPr>
          <w:rFonts w:eastAsia="Times New Roman"/>
          <w:color w:val="1E1D1E"/>
          <w:sz w:val="28"/>
          <w:szCs w:val="28"/>
          <w:lang w:eastAsia="ru-RU"/>
        </w:rPr>
        <w:t>6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F889CFE" w14:textId="7B295BA8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разъяснения по оформлению наследственных прав – </w:t>
      </w:r>
      <w:r w:rsidR="000E2D42">
        <w:rPr>
          <w:rFonts w:eastAsia="Times New Roman"/>
          <w:color w:val="1E1D1E"/>
          <w:sz w:val="28"/>
          <w:szCs w:val="28"/>
          <w:lang w:eastAsia="ru-RU"/>
        </w:rPr>
        <w:t>2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CFA4128" w14:textId="1601739E" w:rsidR="009202F3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предоставление информации из </w:t>
      </w:r>
      <w:proofErr w:type="spellStart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похозяйственных</w:t>
      </w:r>
      <w:proofErr w:type="spellEnd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книг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2;</w:t>
      </w:r>
    </w:p>
    <w:p w14:paraId="6AEB4B6B" w14:textId="6AE86D17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захоронения – </w:t>
      </w:r>
      <w:r w:rsidR="001E198D">
        <w:rPr>
          <w:rFonts w:eastAsia="Times New Roman"/>
          <w:color w:val="1E1D1E"/>
          <w:sz w:val="28"/>
          <w:szCs w:val="28"/>
          <w:lang w:eastAsia="ru-RU"/>
        </w:rPr>
        <w:t>4</w:t>
      </w:r>
      <w:r>
        <w:rPr>
          <w:rFonts w:eastAsia="Times New Roman"/>
          <w:color w:val="1E1D1E"/>
          <w:sz w:val="28"/>
          <w:szCs w:val="28"/>
          <w:lang w:eastAsia="ru-RU"/>
        </w:rPr>
        <w:t>.</w:t>
      </w:r>
    </w:p>
    <w:p w14:paraId="5113280A" w14:textId="44A17B24" w:rsidR="000E2D42" w:rsidRDefault="000E2D42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- обеспечение автолавками отдаленных населенных пунктов – 3;</w:t>
      </w:r>
    </w:p>
    <w:p w14:paraId="7BE2534A" w14:textId="0E6318DE" w:rsidR="000E2D42" w:rsidRPr="00B2334D" w:rsidRDefault="000E2D42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- обеспечение баллонным газом – 32.</w:t>
      </w:r>
    </w:p>
    <w:p w14:paraId="464D2667" w14:textId="4452021E" w:rsidR="009415BB" w:rsidRPr="00281A31" w:rsidRDefault="00281A31" w:rsidP="009202F3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Принято на личном приеме Главой сельского поселения - </w:t>
      </w:r>
      <w:r w:rsidR="001E198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24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человек</w:t>
      </w:r>
      <w:r w:rsidR="001E198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F59E0" w14:textId="3D3A5050" w:rsidR="009415BB" w:rsidRPr="009202F3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>Все обращения граждан рассмотрены в установленные сроки.</w:t>
      </w:r>
    </w:p>
    <w:p w14:paraId="1580A85C" w14:textId="6D99AB8E" w:rsidR="009415BB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Жалоб на действие (бездействие) должностных лиц Администрации </w:t>
      </w:r>
      <w:r w:rsidRPr="009202F3">
        <w:rPr>
          <w:rFonts w:ascii="Times New Roman" w:hAnsi="Times New Roman" w:cs="Times New Roman"/>
          <w:sz w:val="28"/>
          <w:szCs w:val="28"/>
        </w:rPr>
        <w:t>Турбинного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14:paraId="3B5746CB" w14:textId="1E43BC47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AC42A" w14:textId="776446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3450D" w14:textId="617CDC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5B006" w14:textId="3CAE83D0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8DCB" w14:textId="4EAB4BF2" w:rsidR="00745E6E" w:rsidRPr="009202F3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E6E" w:rsidRPr="009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609"/>
    <w:multiLevelType w:val="multilevel"/>
    <w:tmpl w:val="A76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9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B"/>
    <w:rsid w:val="000E2D42"/>
    <w:rsid w:val="001E198D"/>
    <w:rsid w:val="00233070"/>
    <w:rsid w:val="00281A31"/>
    <w:rsid w:val="00745E6E"/>
    <w:rsid w:val="009202F3"/>
    <w:rsid w:val="009415BB"/>
    <w:rsid w:val="00B2334D"/>
    <w:rsid w:val="00C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324"/>
  <w15:chartTrackingRefBased/>
  <w15:docId w15:val="{E7020A2D-DB44-4A9E-875B-054C24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2022-07-01T12:51:00Z</dcterms:created>
  <dcterms:modified xsi:type="dcterms:W3CDTF">2022-07-01T12:51:00Z</dcterms:modified>
</cp:coreProperties>
</file>