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3" w:rsidRDefault="001112BC" w:rsidP="00EB59D3">
      <w:pPr>
        <w:jc w:val="right"/>
        <w:rPr>
          <w:b/>
        </w:rPr>
      </w:pPr>
      <w:r>
        <w:rPr>
          <w:b/>
        </w:rPr>
        <w:t xml:space="preserve"> </w:t>
      </w:r>
      <w:r w:rsidR="005F7385">
        <w:rPr>
          <w:b/>
        </w:rPr>
        <w:t>проект</w:t>
      </w:r>
    </w:p>
    <w:p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:rsidR="00EB59D3" w:rsidRDefault="00EB59D3" w:rsidP="00EB59D3">
      <w:pPr>
        <w:rPr>
          <w:b/>
        </w:rPr>
      </w:pPr>
    </w:p>
    <w:p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:rsidR="00EB59D3" w:rsidRPr="00506124" w:rsidRDefault="00EB59D3" w:rsidP="00506124"/>
    <w:p w:rsidR="00EB59D3" w:rsidRDefault="004C730A" w:rsidP="00EB59D3">
      <w:r>
        <w:t xml:space="preserve">От          </w:t>
      </w:r>
      <w:r w:rsidR="00EB59D3">
        <w:t xml:space="preserve">  № </w:t>
      </w:r>
      <w:r>
        <w:t xml:space="preserve"> </w:t>
      </w:r>
    </w:p>
    <w:p w:rsidR="00EB59D3" w:rsidRDefault="00EB59D3" w:rsidP="00EB59D3">
      <w:r>
        <w:t>д</w:t>
      </w:r>
      <w:proofErr w:type="gramStart"/>
      <w:r>
        <w:t>.М</w:t>
      </w:r>
      <w:proofErr w:type="gramEnd"/>
      <w:r>
        <w:t>ельница</w:t>
      </w:r>
    </w:p>
    <w:p w:rsidR="00EB59D3" w:rsidRDefault="00EB59D3" w:rsidP="00EB59D3"/>
    <w:p w:rsidR="00EB59D3" w:rsidRDefault="00EB59D3" w:rsidP="00EB59D3">
      <w:pPr>
        <w:rPr>
          <w:b/>
        </w:rPr>
      </w:pPr>
      <w:r>
        <w:rPr>
          <w:b/>
        </w:rPr>
        <w:t xml:space="preserve">О внесении изменений в решение </w:t>
      </w:r>
    </w:p>
    <w:p w:rsidR="00EB59D3" w:rsidRDefault="00EB59D3" w:rsidP="00EB59D3">
      <w:pPr>
        <w:rPr>
          <w:b/>
        </w:rPr>
      </w:pPr>
      <w:r>
        <w:rPr>
          <w:b/>
        </w:rPr>
        <w:t xml:space="preserve">Совета депутатов Турбинного </w:t>
      </w:r>
    </w:p>
    <w:p w:rsidR="00EB59D3" w:rsidRDefault="00EB59D3" w:rsidP="00EB59D3">
      <w:pPr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1A3ED3">
        <w:rPr>
          <w:b/>
        </w:rPr>
        <w:t>2</w:t>
      </w:r>
      <w:r w:rsidR="00467FBB">
        <w:rPr>
          <w:b/>
        </w:rPr>
        <w:t>.</w:t>
      </w:r>
      <w:r w:rsidR="001A3ED3">
        <w:rPr>
          <w:b/>
        </w:rPr>
        <w:t>12.2020 № 18</w:t>
      </w:r>
    </w:p>
    <w:p w:rsidR="00EB59D3" w:rsidRDefault="00EB59D3" w:rsidP="00EB59D3"/>
    <w:p w:rsidR="00EB59D3" w:rsidRDefault="00EB59D3" w:rsidP="00EB59D3">
      <w:r>
        <w:tab/>
        <w:t xml:space="preserve"> Совет депутатов Турбинного сельского поселения</w:t>
      </w:r>
    </w:p>
    <w:p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 xml:space="preserve"> в решение Совета депутатов Турбинного сельского</w:t>
      </w:r>
      <w:r w:rsidR="00F9052B">
        <w:t xml:space="preserve"> </w:t>
      </w:r>
      <w:r w:rsidR="001405D4">
        <w:t>поселения от 22.</w:t>
      </w:r>
      <w:r w:rsidR="001A3ED3">
        <w:t>12.2020 № 18</w:t>
      </w:r>
      <w:r w:rsidR="00EB59D3">
        <w:t xml:space="preserve"> «О бюджете Турбин</w:t>
      </w:r>
      <w:r w:rsidR="001A3ED3">
        <w:t>ного сельского поселения на 2021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 xml:space="preserve">2022 </w:t>
      </w:r>
      <w:r w:rsidR="00DC16D7">
        <w:t>и</w:t>
      </w:r>
      <w:r w:rsidR="001A3ED3">
        <w:t xml:space="preserve"> 2023</w:t>
      </w:r>
      <w:r w:rsidR="00DC16D7">
        <w:t xml:space="preserve"> годов</w:t>
      </w:r>
      <w:r w:rsidR="00EB59D3">
        <w:t>»</w:t>
      </w:r>
      <w:r w:rsidR="00E71670">
        <w:t xml:space="preserve"> (в редакции решений Совета депутатов Турбинного сельского поселения от 24.02.2021 № 21, от 29.06.2021 № 40 и от 22.09.2021 № 43)</w:t>
      </w:r>
      <w:r w:rsidR="007E1A7E">
        <w:t xml:space="preserve"> </w:t>
      </w:r>
      <w:r>
        <w:t>следующие изменения</w:t>
      </w:r>
      <w:r w:rsidR="00EB59D3">
        <w:t>:</w:t>
      </w:r>
    </w:p>
    <w:p w:rsidR="001C12C2" w:rsidRDefault="00702300" w:rsidP="00E71670">
      <w:pPr>
        <w:jc w:val="both"/>
      </w:pPr>
      <w:r>
        <w:t xml:space="preserve">1.1 </w:t>
      </w:r>
      <w:r w:rsidRPr="00702300">
        <w:rPr>
          <w:b/>
        </w:rPr>
        <w:t>пункт 1</w:t>
      </w:r>
      <w:r>
        <w:t xml:space="preserve"> </w:t>
      </w:r>
      <w:r>
        <w:rPr>
          <w:b/>
        </w:rPr>
        <w:t>статьи</w:t>
      </w:r>
      <w:r w:rsidR="00031A44" w:rsidRPr="00702300">
        <w:rPr>
          <w:b/>
        </w:rPr>
        <w:t xml:space="preserve"> 1</w:t>
      </w:r>
      <w:r w:rsidR="00B82847" w:rsidRPr="00B82847">
        <w:rPr>
          <w:bCs/>
        </w:rPr>
        <w:t xml:space="preserve"> </w:t>
      </w:r>
      <w:r>
        <w:rPr>
          <w:bCs/>
        </w:rPr>
        <w:t xml:space="preserve">текстовой части бюджета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B039F">
        <w:rPr>
          <w:bCs/>
        </w:rPr>
        <w:t>поселения на 2021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B039F">
        <w:rPr>
          <w:bCs/>
        </w:rPr>
        <w:t>на плановый период 2022 и 2023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>
        <w:rPr>
          <w:bCs/>
        </w:rPr>
        <w:t xml:space="preserve"> изложить в следующей редакции</w:t>
      </w:r>
      <w:r>
        <w:t>:</w:t>
      </w:r>
    </w:p>
    <w:p w:rsidR="00702300" w:rsidRPr="008B7F12" w:rsidRDefault="006561D6" w:rsidP="00702300">
      <w:pPr>
        <w:ind w:firstLine="567"/>
        <w:jc w:val="both"/>
      </w:pPr>
      <w:r>
        <w:t>«</w:t>
      </w:r>
      <w:r w:rsidR="00702300" w:rsidRPr="008B7F12">
        <w:t>1. Утвердить основные характеристики бюджета сельского поселения на 2021 год:</w:t>
      </w:r>
    </w:p>
    <w:p w:rsidR="00702300" w:rsidRPr="008B7F12" w:rsidRDefault="00702300" w:rsidP="00702300">
      <w:pPr>
        <w:ind w:firstLine="567"/>
        <w:jc w:val="both"/>
      </w:pPr>
      <w:r w:rsidRPr="008B7F12">
        <w:t xml:space="preserve">1) прогнозируемый общий объем доходов бюджета сельского поселения в сумме  </w:t>
      </w:r>
    </w:p>
    <w:p w:rsidR="00702300" w:rsidRPr="008B7F12" w:rsidRDefault="00702300" w:rsidP="00702300">
      <w:pPr>
        <w:ind w:firstLine="567"/>
        <w:jc w:val="both"/>
      </w:pPr>
      <w:r>
        <w:t>5 390 095</w:t>
      </w:r>
      <w:r w:rsidRPr="008B7F12">
        <w:t xml:space="preserve"> рублей;</w:t>
      </w:r>
    </w:p>
    <w:p w:rsidR="00702300" w:rsidRPr="008B7F12" w:rsidRDefault="00702300" w:rsidP="00702300">
      <w:pPr>
        <w:ind w:firstLine="567"/>
        <w:jc w:val="both"/>
      </w:pPr>
      <w:r w:rsidRPr="008B7F12">
        <w:t>2) общий объем расходов бюджета сельс</w:t>
      </w:r>
      <w:r>
        <w:t>кого поселения в сумме 5 869 295</w:t>
      </w:r>
      <w:r w:rsidRPr="008B7F12">
        <w:t xml:space="preserve"> рублей;</w:t>
      </w:r>
    </w:p>
    <w:p w:rsidR="00702300" w:rsidRDefault="00702300" w:rsidP="00702300">
      <w:pPr>
        <w:ind w:firstLine="567"/>
        <w:jc w:val="both"/>
      </w:pPr>
      <w:r w:rsidRPr="008B7F12">
        <w:t>3) прогнозируемый дефицит бюджета сел</w:t>
      </w:r>
      <w:r>
        <w:t>ьского поселения в сумме 479 200</w:t>
      </w:r>
      <w:r w:rsidRPr="008B7F12">
        <w:t xml:space="preserve"> рублей</w:t>
      </w:r>
      <w:proofErr w:type="gramStart"/>
      <w:r w:rsidRPr="008B7F12">
        <w:t>.</w:t>
      </w:r>
      <w:r w:rsidR="006561D6">
        <w:t>»</w:t>
      </w:r>
      <w:proofErr w:type="gramEnd"/>
    </w:p>
    <w:p w:rsidR="00E71670" w:rsidRDefault="00E71670" w:rsidP="00E71670">
      <w:pPr>
        <w:jc w:val="both"/>
      </w:pPr>
      <w:r>
        <w:t xml:space="preserve"> </w:t>
      </w:r>
      <w:r w:rsidR="00BE02E2">
        <w:t xml:space="preserve">1.2 </w:t>
      </w:r>
      <w:r w:rsidR="00BE02E2" w:rsidRPr="00BE02E2">
        <w:rPr>
          <w:b/>
        </w:rPr>
        <w:t>в статье 6</w:t>
      </w:r>
      <w:r w:rsidR="00BE02E2">
        <w:t xml:space="preserve">  текстовой части бюджета "Межбюджетные трансферты, получаемые из других бюджетов бюджетной системы" заменить  цифру «2 936 735» на «3 023</w:t>
      </w:r>
      <w:r>
        <w:t> </w:t>
      </w:r>
      <w:r w:rsidR="00BE02E2">
        <w:t>135»</w:t>
      </w:r>
    </w:p>
    <w:p w:rsidR="007A22BC" w:rsidRDefault="00E71670" w:rsidP="00E71670">
      <w:pPr>
        <w:jc w:val="both"/>
      </w:pPr>
      <w:r>
        <w:t xml:space="preserve"> </w:t>
      </w:r>
      <w:r w:rsidR="00BE02E2">
        <w:t xml:space="preserve">1.3 </w:t>
      </w:r>
      <w:r w:rsidR="00413772" w:rsidRPr="00BE02E2">
        <w:rPr>
          <w:b/>
        </w:rPr>
        <w:t>приложение</w:t>
      </w:r>
      <w:r w:rsidR="00BE02E2">
        <w:t xml:space="preserve"> </w:t>
      </w:r>
      <w:r w:rsidR="00BE02E2" w:rsidRPr="00BE02E2">
        <w:rPr>
          <w:b/>
        </w:rPr>
        <w:t>№ 1</w:t>
      </w:r>
      <w:r w:rsidR="007421EC">
        <w:t xml:space="preserve"> к решению Совета депутатов Турбинного сельского поселения " </w:t>
      </w:r>
      <w:r w:rsidR="007A22BC">
        <w:t xml:space="preserve">О </w:t>
      </w:r>
      <w:r w:rsidR="007421EC">
        <w:t xml:space="preserve">бюджете Турбинного сельского поселения на 2021 год и плановый период 2022 и 2023 годов" </w:t>
      </w:r>
      <w:r w:rsidR="00BE02E2">
        <w:t xml:space="preserve">изложить </w:t>
      </w:r>
      <w:r w:rsidR="007421EC">
        <w:t>в следующей редакции:</w:t>
      </w:r>
    </w:p>
    <w:tbl>
      <w:tblPr>
        <w:tblW w:w="10931" w:type="dxa"/>
        <w:tblInd w:w="92" w:type="dxa"/>
        <w:tblLook w:val="04A0"/>
      </w:tblPr>
      <w:tblGrid>
        <w:gridCol w:w="3844"/>
        <w:gridCol w:w="2551"/>
        <w:gridCol w:w="1134"/>
        <w:gridCol w:w="1134"/>
        <w:gridCol w:w="1134"/>
        <w:gridCol w:w="1134"/>
      </w:tblGrid>
      <w:tr w:rsidR="007A22BC" w:rsidRPr="008B7F12" w:rsidTr="00022A03">
        <w:trPr>
          <w:gridAfter w:val="1"/>
          <w:wAfter w:w="1134" w:type="dxa"/>
          <w:trHeight w:val="37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7A22BC" w:rsidRPr="008B7F12" w:rsidTr="00022A03">
        <w:trPr>
          <w:gridAfter w:val="1"/>
          <w:wAfter w:w="1134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2BC" w:rsidRPr="008B7F12" w:rsidRDefault="007A22BC" w:rsidP="007A22BC">
            <w:pPr>
              <w:autoSpaceDN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22BC" w:rsidRPr="008B7F12" w:rsidTr="0059132B">
        <w:trPr>
          <w:gridAfter w:val="1"/>
          <w:wAfter w:w="1134" w:type="dxa"/>
          <w:trHeight w:val="22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A22BC" w:rsidRPr="008B7F12" w:rsidTr="00022A03">
        <w:trPr>
          <w:gridAfter w:val="1"/>
          <w:wAfter w:w="1134" w:type="dxa"/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582779" w:rsidP="004B3590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53900</w:t>
            </w:r>
            <w:r w:rsidR="00022A03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4037620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4052210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582779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2366960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1836820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1854610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1765260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1816420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1850310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</w:tr>
      <w:tr w:rsidR="007A22BC" w:rsidRPr="008B7F12" w:rsidTr="00022A03">
        <w:trPr>
          <w:gridAfter w:val="1"/>
          <w:wAfter w:w="1134" w:type="dxa"/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</w:tr>
      <w:tr w:rsidR="007A22BC" w:rsidRPr="008B7F12" w:rsidTr="001112BC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2BC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</w:t>
            </w:r>
            <w:r w:rsidR="001112BC">
              <w:rPr>
                <w:sz w:val="22"/>
                <w:szCs w:val="22"/>
              </w:rPr>
              <w:t>8</w:t>
            </w:r>
          </w:p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 Налогового кодекса Российской </w:t>
            </w:r>
            <w:r w:rsidRPr="008B7F12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23200</w:t>
            </w:r>
          </w:p>
        </w:tc>
      </w:tr>
      <w:tr w:rsidR="007A22BC" w:rsidRPr="008B7F12" w:rsidTr="001112BC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spacing w:after="200"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1112B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22BC" w:rsidRPr="008B7F12" w:rsidRDefault="007A22BC" w:rsidP="001112BC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581060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607420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618010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581060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607420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618010</w:t>
            </w:r>
          </w:p>
        </w:tc>
      </w:tr>
      <w:tr w:rsidR="007A22BC" w:rsidRPr="008B7F12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1 03 </w:t>
            </w:r>
            <w:r w:rsidR="00022A03">
              <w:rPr>
                <w:sz w:val="22"/>
                <w:szCs w:val="22"/>
              </w:rPr>
              <w:t>02231</w:t>
            </w:r>
            <w:r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266800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279240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286130</w:t>
            </w:r>
          </w:p>
        </w:tc>
      </w:tr>
      <w:tr w:rsidR="007A22BC" w:rsidRPr="008B7F12" w:rsidTr="00022A03">
        <w:trPr>
          <w:gridAfter w:val="1"/>
          <w:wAfter w:w="1134" w:type="dxa"/>
          <w:trHeight w:val="13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F12">
              <w:rPr>
                <w:sz w:val="22"/>
                <w:szCs w:val="22"/>
              </w:rPr>
              <w:t>инжекторных</w:t>
            </w:r>
            <w:proofErr w:type="spellEnd"/>
            <w:r w:rsidRPr="008B7F1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022A03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1600</w:t>
            </w:r>
          </w:p>
        </w:tc>
      </w:tr>
      <w:tr w:rsidR="007A22BC" w:rsidRPr="008B7F12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022A03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350960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366380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374210</w:t>
            </w:r>
          </w:p>
        </w:tc>
      </w:tr>
      <w:tr w:rsidR="007A22BC" w:rsidRPr="008B7F12" w:rsidTr="00022A03">
        <w:trPr>
          <w:gridAfter w:val="1"/>
          <w:wAfter w:w="1134" w:type="dxa"/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022A03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1 03 02261</w:t>
            </w:r>
            <w:r w:rsidR="007A22BC" w:rsidRPr="008B7F12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-38220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-39780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-43930</w:t>
            </w:r>
          </w:p>
        </w:tc>
      </w:tr>
      <w:tr w:rsidR="007A22BC" w:rsidRPr="008B7F12" w:rsidTr="00582779">
        <w:trPr>
          <w:gridAfter w:val="1"/>
          <w:wAfter w:w="1134" w:type="dxa"/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582779">
            <w:pPr>
              <w:autoSpaceDN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22800</w:t>
            </w:r>
          </w:p>
        </w:tc>
      </w:tr>
      <w:tr w:rsidR="007A22BC" w:rsidRPr="008B7F12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22800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22800</w:t>
            </w:r>
          </w:p>
        </w:tc>
      </w:tr>
      <w:tr w:rsidR="007A22BC" w:rsidRPr="008B7F12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1161000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1184000</w:t>
            </w:r>
          </w:p>
        </w:tc>
      </w:tr>
      <w:tr w:rsidR="007A22BC" w:rsidRPr="008B7F12" w:rsidTr="00022A03">
        <w:trPr>
          <w:gridAfter w:val="1"/>
          <w:wAfter w:w="1134" w:type="dxa"/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95000</w:t>
            </w:r>
          </w:p>
        </w:tc>
      </w:tr>
      <w:tr w:rsidR="007A22BC" w:rsidRPr="008B7F12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95000</w:t>
            </w:r>
          </w:p>
        </w:tc>
      </w:tr>
      <w:tr w:rsidR="007A22BC" w:rsidRPr="008B7F12" w:rsidTr="00022A03">
        <w:trPr>
          <w:gridAfter w:val="1"/>
          <w:wAfter w:w="1134" w:type="dxa"/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1089000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326000</w:t>
            </w:r>
          </w:p>
        </w:tc>
      </w:tr>
      <w:tr w:rsidR="007A22BC" w:rsidRPr="008B7F12" w:rsidTr="00022A03">
        <w:trPr>
          <w:gridAfter w:val="1"/>
          <w:wAfter w:w="1134" w:type="dxa"/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326000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763000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763000</w:t>
            </w:r>
          </w:p>
        </w:tc>
      </w:tr>
      <w:tr w:rsidR="007A22BC" w:rsidRPr="008B7F12" w:rsidTr="00022A03">
        <w:trPr>
          <w:gridAfter w:val="1"/>
          <w:wAfter w:w="1134" w:type="dxa"/>
          <w:trHeight w:val="36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2100</w:t>
            </w:r>
          </w:p>
        </w:tc>
      </w:tr>
      <w:tr w:rsidR="007A22BC" w:rsidRPr="008B7F12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2100</w:t>
            </w:r>
          </w:p>
        </w:tc>
      </w:tr>
      <w:tr w:rsidR="007A22BC" w:rsidRPr="008B7F12" w:rsidTr="00022A03">
        <w:trPr>
          <w:gridAfter w:val="1"/>
          <w:wAfter w:w="1134" w:type="dxa"/>
          <w:trHeight w:val="105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2100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922725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:rsidTr="00022A03">
        <w:trPr>
          <w:gridAfter w:val="1"/>
          <w:wAfter w:w="1134" w:type="dxa"/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611B5D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:rsidTr="00022A03">
        <w:trPr>
          <w:gridAfter w:val="1"/>
          <w:wAfter w:w="1134" w:type="dxa"/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8B7F12">
              <w:rPr>
                <w:b/>
                <w:bCs/>
                <w:sz w:val="22"/>
                <w:szCs w:val="22"/>
              </w:rPr>
              <w:lastRenderedPageBreak/>
              <w:t>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:rsidTr="00022A03">
        <w:trPr>
          <w:gridAfter w:val="1"/>
          <w:wAfter w:w="1134" w:type="dxa"/>
          <w:trHeight w:val="132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8B7F12">
              <w:rPr>
                <w:b/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922725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4300</w:t>
            </w:r>
          </w:p>
        </w:tc>
      </w:tr>
      <w:tr w:rsidR="007A22BC" w:rsidRPr="008B7F12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922725">
              <w:rPr>
                <w:color w:val="000000"/>
                <w:sz w:val="22"/>
                <w:szCs w:val="22"/>
              </w:rPr>
              <w:t>Доходы, получаемые в виде</w:t>
            </w:r>
            <w:r w:rsidRPr="008B7F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22725">
              <w:rPr>
                <w:color w:val="000000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1 11 05025 10 0000 120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922725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4300</w:t>
            </w:r>
          </w:p>
        </w:tc>
      </w:tr>
      <w:tr w:rsidR="00396ABF" w:rsidRPr="008B7F12" w:rsidTr="00022A03">
        <w:trPr>
          <w:gridAfter w:val="1"/>
          <w:wAfter w:w="1134" w:type="dxa"/>
          <w:trHeight w:val="6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F" w:rsidRPr="00396ABF" w:rsidRDefault="00396ABF" w:rsidP="00396ABF">
            <w:pPr>
              <w:jc w:val="center"/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 xml:space="preserve">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Pr="00396ABF" w:rsidRDefault="00396ABF" w:rsidP="00611B5D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396AB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96ABF" w:rsidRPr="008B7F12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F" w:rsidRPr="00396ABF" w:rsidRDefault="00396ABF" w:rsidP="00396ABF">
            <w:pPr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ABF" w:rsidRPr="00611B5D" w:rsidRDefault="00611B5D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611B5D">
              <w:rPr>
                <w:b/>
                <w:sz w:val="22"/>
                <w:szCs w:val="22"/>
              </w:rPr>
              <w:t>1 14 06000 00 0000 000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6ABF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11B5D" w:rsidRPr="008B7F12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B5D" w:rsidRPr="00396ABF" w:rsidRDefault="00611B5D">
            <w:pPr>
              <w:rPr>
                <w:b/>
                <w:sz w:val="22"/>
                <w:szCs w:val="22"/>
              </w:rPr>
            </w:pPr>
            <w:r w:rsidRPr="00396ABF">
              <w:rPr>
                <w:b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B5D" w:rsidRPr="00611B5D" w:rsidRDefault="00611B5D" w:rsidP="00611B5D">
            <w:pPr>
              <w:autoSpaceDN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611B5D">
              <w:rPr>
                <w:b/>
                <w:sz w:val="22"/>
                <w:szCs w:val="22"/>
              </w:rPr>
              <w:t>1 14 06020 00 0000 000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11B5D" w:rsidRPr="008B7F12" w:rsidTr="00022A03">
        <w:trPr>
          <w:gridAfter w:val="1"/>
          <w:wAfter w:w="1134" w:type="dxa"/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B5D" w:rsidRPr="00396ABF" w:rsidRDefault="00611B5D">
            <w:pPr>
              <w:rPr>
                <w:sz w:val="22"/>
                <w:szCs w:val="22"/>
              </w:rPr>
            </w:pPr>
            <w:r w:rsidRPr="00396AB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B5D" w:rsidRPr="00611B5D" w:rsidRDefault="00611B5D" w:rsidP="00611B5D">
            <w:pPr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611B5D">
              <w:rPr>
                <w:sz w:val="22"/>
                <w:szCs w:val="22"/>
              </w:rPr>
              <w:t>1 14 06025 10 0000 00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11B5D" w:rsidRPr="008B7F12" w:rsidRDefault="00611B5D" w:rsidP="00611B5D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022A03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3023135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2197600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2662800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2200800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2197600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1638300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1638300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8B7F12">
              <w:rPr>
                <w:sz w:val="22"/>
                <w:szCs w:val="22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2078000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1644100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1638300</w:t>
            </w:r>
          </w:p>
        </w:tc>
      </w:tr>
      <w:tr w:rsidR="007A22BC" w:rsidRPr="008B7F12" w:rsidTr="00022A03">
        <w:trPr>
          <w:gridAfter w:val="1"/>
          <w:wAfter w:w="1134" w:type="dxa"/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611B5D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A22BC" w:rsidRPr="008B7F12">
              <w:rPr>
                <w:b/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</w:tr>
      <w:tr w:rsidR="007A22BC" w:rsidRPr="008B7F12" w:rsidTr="00022A03">
        <w:trPr>
          <w:gridAfter w:val="1"/>
          <w:wAfter w:w="1134" w:type="dxa"/>
          <w:trHeight w:val="25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611B5D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A22BC" w:rsidRPr="008B7F12">
              <w:rPr>
                <w:b/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 w:rsidRPr="008B7F12">
              <w:rPr>
                <w:b/>
                <w:sz w:val="22"/>
                <w:szCs w:val="22"/>
              </w:rPr>
              <w:t>458000</w:t>
            </w:r>
          </w:p>
        </w:tc>
      </w:tr>
      <w:tr w:rsidR="007A22BC" w:rsidRPr="008B7F12" w:rsidTr="00022A03">
        <w:trPr>
          <w:gridAfter w:val="1"/>
          <w:wAfter w:w="1134" w:type="dxa"/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7F12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611B5D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7A22BC" w:rsidRPr="008B7F12">
              <w:rPr>
                <w:bCs/>
                <w:sz w:val="22"/>
                <w:szCs w:val="22"/>
              </w:rPr>
              <w:t>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458000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2BC" w:rsidRPr="008B7F12" w:rsidRDefault="007A22BC" w:rsidP="004B359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458000</w:t>
            </w:r>
          </w:p>
        </w:tc>
      </w:tr>
      <w:tr w:rsidR="007A22BC" w:rsidRPr="008B7F12" w:rsidTr="00022A03">
        <w:trPr>
          <w:gridAfter w:val="1"/>
          <w:wAfter w:w="1134" w:type="dxa"/>
          <w:trHeight w:val="1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8B7F12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101300</w:t>
            </w:r>
          </w:p>
        </w:tc>
      </w:tr>
      <w:tr w:rsidR="007A22BC" w:rsidRPr="008B7F12" w:rsidTr="00022A03">
        <w:trPr>
          <w:gridAfter w:val="1"/>
          <w:wAfter w:w="1134" w:type="dxa"/>
          <w:trHeight w:val="5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B7F12">
              <w:rPr>
                <w:b/>
                <w:bCs/>
                <w:sz w:val="22"/>
                <w:szCs w:val="22"/>
              </w:rPr>
              <w:t>101300</w:t>
            </w:r>
          </w:p>
        </w:tc>
      </w:tr>
      <w:tr w:rsidR="007A22BC" w:rsidRPr="008B7F12" w:rsidTr="00022A03">
        <w:trPr>
          <w:gridAfter w:val="1"/>
          <w:wAfter w:w="1134" w:type="dxa"/>
          <w:trHeight w:val="5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 w:rsidRPr="008B7F12">
              <w:rPr>
                <w:sz w:val="22"/>
                <w:szCs w:val="22"/>
              </w:rPr>
              <w:t>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98800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2BC" w:rsidRPr="008B7F12" w:rsidRDefault="007A22BC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8B7F12">
              <w:rPr>
                <w:bCs/>
                <w:sz w:val="22"/>
                <w:szCs w:val="22"/>
              </w:rPr>
              <w:t>101300</w:t>
            </w:r>
          </w:p>
        </w:tc>
      </w:tr>
      <w:tr w:rsidR="00022A03" w:rsidRPr="008B7F12" w:rsidTr="00022A03">
        <w:trPr>
          <w:gridAfter w:val="1"/>
          <w:wAfter w:w="1134" w:type="dxa"/>
          <w:trHeight w:val="33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rPr>
                <w:b/>
                <w:sz w:val="22"/>
                <w:szCs w:val="22"/>
              </w:rPr>
            </w:pPr>
            <w:r w:rsidRPr="00022A0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autoSpaceDN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22A03" w:rsidRPr="008B7F12" w:rsidTr="00022A03">
        <w:trPr>
          <w:gridAfter w:val="1"/>
          <w:wAfter w:w="1134" w:type="dxa"/>
          <w:trHeight w:val="5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rPr>
                <w:sz w:val="22"/>
                <w:szCs w:val="22"/>
              </w:rPr>
            </w:pPr>
            <w:r w:rsidRPr="00022A0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22A03" w:rsidRPr="008B7F12" w:rsidTr="00022A03">
        <w:trPr>
          <w:trHeight w:val="57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03" w:rsidRPr="00022A03" w:rsidRDefault="00022A03" w:rsidP="00022A03">
            <w:pPr>
              <w:rPr>
                <w:sz w:val="22"/>
                <w:szCs w:val="22"/>
              </w:rPr>
            </w:pPr>
            <w:r w:rsidRPr="00022A0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8B7F12" w:rsidRDefault="00022A03" w:rsidP="004B3590">
            <w:pPr>
              <w:autoSpaceDN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A03" w:rsidRPr="00022A03" w:rsidRDefault="00022A03" w:rsidP="00022A03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22A03" w:rsidRPr="00022A03" w:rsidRDefault="00022A03" w:rsidP="004B3590">
            <w:pPr>
              <w:autoSpaceDN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59132B" w:rsidRDefault="0059132B" w:rsidP="000C092C">
      <w:pPr>
        <w:jc w:val="both"/>
      </w:pPr>
      <w:r>
        <w:t xml:space="preserve">         </w:t>
      </w:r>
    </w:p>
    <w:p w:rsidR="007A22BC" w:rsidRDefault="0059132B" w:rsidP="000C092C">
      <w:pPr>
        <w:jc w:val="both"/>
      </w:pPr>
      <w:r>
        <w:t xml:space="preserve">1.4 </w:t>
      </w:r>
      <w:r w:rsidRPr="00BE02E2">
        <w:rPr>
          <w:b/>
        </w:rPr>
        <w:t>приложение</w:t>
      </w:r>
      <w:r>
        <w:t xml:space="preserve"> </w:t>
      </w:r>
      <w:r w:rsidRPr="00BE02E2">
        <w:rPr>
          <w:b/>
        </w:rPr>
        <w:t xml:space="preserve">№ </w:t>
      </w:r>
      <w:r>
        <w:rPr>
          <w:b/>
        </w:rPr>
        <w:t>2</w:t>
      </w:r>
      <w:r>
        <w:t xml:space="preserve"> к решению Совета депутатов Турбинного сельского поселения " О бюджете Турбинного сельского поселения на 2021 год и плановый период 2022 и 2023 годов" изложить в следующей редакции:</w:t>
      </w:r>
    </w:p>
    <w:tbl>
      <w:tblPr>
        <w:tblW w:w="9797" w:type="dxa"/>
        <w:tblInd w:w="92" w:type="dxa"/>
        <w:tblLook w:val="04A0"/>
      </w:tblPr>
      <w:tblGrid>
        <w:gridCol w:w="3277"/>
        <w:gridCol w:w="2409"/>
        <w:gridCol w:w="1843"/>
        <w:gridCol w:w="1134"/>
        <w:gridCol w:w="1134"/>
      </w:tblGrid>
      <w:tr w:rsidR="00413772" w:rsidRPr="008B7F12" w:rsidTr="0059132B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3772" w:rsidRPr="008B7F12" w:rsidRDefault="00413772" w:rsidP="0059132B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13772" w:rsidRPr="008B7F12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13772" w:rsidRPr="008B7F12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772" w:rsidRPr="008B7F12" w:rsidRDefault="00A656B8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707000</w:t>
            </w:r>
          </w:p>
        </w:tc>
      </w:tr>
      <w:tr w:rsidR="00A656B8" w:rsidRPr="008B7F12" w:rsidTr="00A656B8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A656B8" w:rsidRDefault="00A656B8" w:rsidP="00A656B8">
            <w:pPr>
              <w:jc w:val="right"/>
            </w:pPr>
            <w:r w:rsidRPr="00A656B8">
              <w:rPr>
                <w:bCs/>
                <w:sz w:val="20"/>
                <w:szCs w:val="20"/>
              </w:rPr>
              <w:t>479200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A656B8" w:rsidRPr="008B7F12" w:rsidTr="00A656B8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000 01 05 02 00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A656B8" w:rsidRDefault="00A656B8" w:rsidP="00A656B8">
            <w:pPr>
              <w:jc w:val="right"/>
            </w:pPr>
            <w:r w:rsidRPr="00A656B8">
              <w:rPr>
                <w:bCs/>
                <w:sz w:val="20"/>
                <w:szCs w:val="20"/>
              </w:rPr>
              <w:t>479200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A656B8" w:rsidRPr="008B7F12" w:rsidTr="00A656B8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A656B8" w:rsidRDefault="00A656B8" w:rsidP="00A656B8">
            <w:pPr>
              <w:jc w:val="right"/>
            </w:pPr>
            <w:r w:rsidRPr="00A656B8">
              <w:rPr>
                <w:bCs/>
                <w:sz w:val="20"/>
                <w:szCs w:val="20"/>
              </w:rPr>
              <w:t>479200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A656B8" w:rsidRPr="008B7F12" w:rsidTr="00A656B8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B8" w:rsidRPr="00A656B8" w:rsidRDefault="00A656B8" w:rsidP="00A656B8">
            <w:pPr>
              <w:jc w:val="right"/>
            </w:pPr>
            <w:r w:rsidRPr="00A656B8">
              <w:rPr>
                <w:bCs/>
                <w:sz w:val="20"/>
                <w:szCs w:val="20"/>
              </w:rPr>
              <w:t>479200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56B8" w:rsidRPr="008B7F12" w:rsidRDefault="00A656B8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</w:tbl>
    <w:p w:rsidR="00E71670" w:rsidRDefault="00E71670" w:rsidP="0059132B">
      <w:pPr>
        <w:jc w:val="both"/>
      </w:pPr>
    </w:p>
    <w:p w:rsidR="0059132B" w:rsidRDefault="00C61116" w:rsidP="0059132B">
      <w:pPr>
        <w:jc w:val="both"/>
      </w:pPr>
      <w:r>
        <w:t xml:space="preserve"> </w:t>
      </w:r>
      <w:r w:rsidR="0059132B">
        <w:t xml:space="preserve">1.5 </w:t>
      </w:r>
      <w:r w:rsidR="0059132B" w:rsidRPr="00BE02E2">
        <w:rPr>
          <w:b/>
        </w:rPr>
        <w:t>приложение</w:t>
      </w:r>
      <w:r w:rsidR="0059132B">
        <w:t xml:space="preserve"> </w:t>
      </w:r>
      <w:r w:rsidR="0059132B" w:rsidRPr="00BE02E2">
        <w:rPr>
          <w:b/>
        </w:rPr>
        <w:t xml:space="preserve">№ </w:t>
      </w:r>
      <w:r w:rsidR="001E1091">
        <w:rPr>
          <w:b/>
        </w:rPr>
        <w:t>5</w:t>
      </w:r>
      <w:r w:rsidR="0059132B">
        <w:t xml:space="preserve"> к решению Совета депутатов Турбинного сельского поселения " О бюджете Турбинного сельского поселения на 2021 год и плановый период 2022 и 2023 годов" изложить в следующей редакции:</w:t>
      </w:r>
    </w:p>
    <w:p w:rsidR="00C61116" w:rsidRDefault="00C61116" w:rsidP="000C092C">
      <w:pPr>
        <w:jc w:val="both"/>
      </w:pP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609"/>
        <w:gridCol w:w="568"/>
        <w:gridCol w:w="572"/>
        <w:gridCol w:w="1725"/>
        <w:gridCol w:w="670"/>
        <w:gridCol w:w="1212"/>
        <w:gridCol w:w="1286"/>
        <w:gridCol w:w="1418"/>
      </w:tblGrid>
      <w:tr w:rsidR="00C61116" w:rsidRPr="008B7F12" w:rsidTr="00C61116">
        <w:trPr>
          <w:trHeight w:val="3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B7F12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C61116" w:rsidRPr="008B7F12" w:rsidTr="00C61116">
        <w:trPr>
          <w:trHeight w:val="39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2023</w:t>
            </w:r>
          </w:p>
        </w:tc>
      </w:tr>
      <w:tr w:rsidR="00C61116" w:rsidRPr="008B7F12" w:rsidTr="00C61116">
        <w:trPr>
          <w:trHeight w:val="3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5869295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  <w:tr w:rsidR="00C61116" w:rsidRPr="008B7F12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2909000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2679700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2651900</w:t>
            </w:r>
          </w:p>
        </w:tc>
      </w:tr>
      <w:tr w:rsidR="00C61116" w:rsidRPr="008B7F12" w:rsidTr="00C61116">
        <w:trPr>
          <w:trHeight w:val="13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C61116" w:rsidRPr="008B7F12" w:rsidTr="00C61116">
        <w:trPr>
          <w:trHeight w:val="1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:rsidTr="00C61116">
        <w:trPr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C61116" w:rsidRPr="008B7F12" w:rsidTr="00C61116">
        <w:trPr>
          <w:trHeight w:val="4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</w:tr>
      <w:tr w:rsidR="00C61116" w:rsidRPr="008B7F12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C61116" w:rsidRPr="008B7F12" w:rsidTr="00C61116">
        <w:trPr>
          <w:trHeight w:val="5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C61116" w:rsidRPr="008B7F12" w:rsidTr="00C61116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C61116" w:rsidRPr="008B7F12" w:rsidTr="0059132B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B7F12">
              <w:rPr>
                <w:b/>
                <w:sz w:val="20"/>
                <w:szCs w:val="20"/>
              </w:rPr>
              <w:lastRenderedPageBreak/>
              <w:t>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B7F12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220100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A7528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 xml:space="preserve">"Развитие муниципальной службы в </w:t>
            </w:r>
            <w:r w:rsidRPr="00EE1B0C">
              <w:rPr>
                <w:b/>
                <w:sz w:val="20"/>
                <w:szCs w:val="20"/>
              </w:rPr>
              <w:lastRenderedPageBreak/>
              <w:t>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28" w:rsidRPr="00EE1B0C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EE1B0C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</w:tr>
      <w:tr w:rsidR="00FB50EF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B50EF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62703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703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703" w:rsidRPr="008A7528" w:rsidRDefault="0056270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3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C61116" w:rsidRPr="008B7F12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E1B0C" w:rsidRPr="008B7F12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C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</w:tr>
      <w:tr w:rsidR="00FB50EF" w:rsidRPr="008B7F12" w:rsidTr="00EE1B0C">
        <w:trPr>
          <w:trHeight w:val="5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1116" w:rsidRPr="008B7F12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26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C61116" w:rsidRPr="008B7F12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F26F6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C61116" w:rsidRPr="008B7F12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:rsidTr="00C61116">
        <w:trPr>
          <w:trHeight w:val="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8B7F12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C61116" w:rsidRPr="008B7F12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D56BE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C61116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</w:tr>
      <w:tr w:rsidR="00C61116" w:rsidRPr="008B7F12" w:rsidTr="00C61116">
        <w:trPr>
          <w:trHeight w:val="2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C61116" w:rsidRPr="008B7F12" w:rsidTr="00C61116">
        <w:trPr>
          <w:trHeight w:val="1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</w:p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61116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муниципальной программы  « 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011B8F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011B8F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5D37AE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</w:tr>
      <w:tr w:rsidR="00CD545A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08 0 00 00000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правонарушений на территории Турбинного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A124A3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A124A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A3" w:rsidRDefault="00A124A3" w:rsidP="00A124A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D545A" w:rsidRPr="008B7F12" w:rsidTr="00C61116">
        <w:trPr>
          <w:trHeight w:val="15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1076010</w:t>
            </w:r>
          </w:p>
        </w:tc>
      </w:tr>
      <w:tr w:rsidR="00CD545A" w:rsidRPr="008B7F12" w:rsidTr="00C61116">
        <w:trPr>
          <w:trHeight w:val="19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4920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1075510</w:t>
            </w:r>
          </w:p>
        </w:tc>
      </w:tr>
      <w:tr w:rsidR="00CD545A" w:rsidRPr="008B7F12" w:rsidTr="00C61116">
        <w:trPr>
          <w:trHeight w:val="7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 на 2018 – 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02D5D" w:rsidP="003C6E7D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6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9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Паспортизация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:rsidTr="00C61116">
        <w:trPr>
          <w:trHeight w:val="7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:rsidTr="00C61116">
        <w:trPr>
          <w:trHeight w:val="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Содержание и ремонт  </w:t>
            </w:r>
            <w:proofErr w:type="gramStart"/>
            <w:r w:rsidRPr="003128A0">
              <w:rPr>
                <w:b/>
                <w:sz w:val="20"/>
                <w:szCs w:val="20"/>
              </w:rPr>
              <w:t>автомобильных</w:t>
            </w:r>
            <w:proofErr w:type="gramEnd"/>
          </w:p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lastRenderedPageBreak/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6</w:t>
            </w:r>
            <w:r w:rsidR="00CD545A" w:rsidRPr="003128A0">
              <w:rPr>
                <w:b/>
                <w:sz w:val="20"/>
                <w:szCs w:val="20"/>
              </w:rPr>
              <w:t>8700</w:t>
            </w:r>
            <w:r w:rsidR="009165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CD545A" w:rsidRPr="008B7F12">
              <w:rPr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:rsidTr="00C61116"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01 0 00 </w:t>
            </w:r>
            <w:r w:rsidRPr="008B7F12">
              <w:rPr>
                <w:b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01 0 00 </w:t>
            </w:r>
            <w:r w:rsidRPr="008B7F12">
              <w:rPr>
                <w:sz w:val="20"/>
                <w:szCs w:val="20"/>
                <w:lang w:val="en-US"/>
              </w:rPr>
              <w:t>S</w:t>
            </w:r>
            <w:r w:rsidRPr="008B7F12">
              <w:rPr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39928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02D5D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</w:tr>
      <w:tr w:rsidR="00C02D5D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02D5D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534B8C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  <w:r w:rsidR="003128A0">
              <w:rPr>
                <w:b/>
                <w:sz w:val="20"/>
                <w:szCs w:val="20"/>
              </w:rPr>
              <w:t>3</w:t>
            </w:r>
            <w:r w:rsidR="00CD545A" w:rsidRPr="008B7F12">
              <w:rPr>
                <w:b/>
                <w:sz w:val="20"/>
                <w:szCs w:val="20"/>
              </w:rPr>
              <w:t>10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534B8C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CD545A" w:rsidRPr="008B7F12">
              <w:rPr>
                <w:sz w:val="20"/>
                <w:szCs w:val="20"/>
              </w:rPr>
              <w:t>810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 w:rsidR="00CD545A"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="00CD545A"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</w:t>
            </w:r>
            <w:r w:rsidR="00CD545A" w:rsidRPr="008B7F12">
              <w:rPr>
                <w:b/>
                <w:sz w:val="20"/>
                <w:szCs w:val="20"/>
              </w:rPr>
              <w:lastRenderedPageBreak/>
              <w:t>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91651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CD545A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3D344B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2437F4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</w:tr>
      <w:tr w:rsidR="003D344B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D545A" w:rsidRPr="008B7F12" w:rsidTr="00C61116">
        <w:trPr>
          <w:trHeight w:val="1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  <w:p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0F71B8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91651B">
              <w:rPr>
                <w:b/>
                <w:sz w:val="20"/>
                <w:szCs w:val="20"/>
              </w:rPr>
              <w:t>0335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:rsidTr="00C61116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0F71B8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91651B">
              <w:rPr>
                <w:b/>
                <w:sz w:val="20"/>
                <w:szCs w:val="20"/>
              </w:rPr>
              <w:t>0335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 Благоустройство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0F71B8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91651B">
              <w:rPr>
                <w:b/>
                <w:sz w:val="20"/>
                <w:szCs w:val="20"/>
              </w:rPr>
              <w:t>0335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15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1580335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4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271E0E">
        <w:trPr>
          <w:trHeight w:val="27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271E0E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первоочередных расходов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первоочередных расходов сельского поселения в области энергосбережения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1E0E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271E0E" w:rsidRDefault="00271E0E" w:rsidP="00271E0E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04 0 00 81020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0E" w:rsidRPr="008B7F12" w:rsidRDefault="00271E0E" w:rsidP="00446960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16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49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D545A" w:rsidRPr="008B7F12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«Развитие физической культуры и спорта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6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в области  физической  культуры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:rsidTr="00C61116">
        <w:trPr>
          <w:trHeight w:val="2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BA67F4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5869295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5A" w:rsidRPr="008B7F12" w:rsidRDefault="00CD545A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:rsidR="0026658D" w:rsidRDefault="0059132B" w:rsidP="00C61116">
      <w:pPr>
        <w:jc w:val="both"/>
      </w:pPr>
      <w:r>
        <w:t>1.6</w:t>
      </w:r>
      <w:r w:rsidR="00CF26F6">
        <w:t xml:space="preserve"> </w:t>
      </w:r>
      <w:r w:rsidR="0002105D">
        <w:t xml:space="preserve"> </w:t>
      </w:r>
      <w:r w:rsidR="00CF26F6" w:rsidRPr="0059132B">
        <w:rPr>
          <w:b/>
        </w:rPr>
        <w:t>приложение № 6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 xml:space="preserve">бюджете Турбинного сельского поселения на 2021 год и плановый период 2022 и 2023 годов" </w:t>
      </w:r>
      <w:r>
        <w:t xml:space="preserve">изложить </w:t>
      </w:r>
      <w:r w:rsidR="00CF26F6">
        <w:t>в следующей редакции:</w:t>
      </w:r>
    </w:p>
    <w:tbl>
      <w:tblPr>
        <w:tblW w:w="10773" w:type="dxa"/>
        <w:tblInd w:w="-459" w:type="dxa"/>
        <w:tblLook w:val="04A0"/>
      </w:tblPr>
      <w:tblGrid>
        <w:gridCol w:w="2702"/>
        <w:gridCol w:w="1559"/>
        <w:gridCol w:w="851"/>
        <w:gridCol w:w="567"/>
        <w:gridCol w:w="716"/>
        <w:gridCol w:w="1410"/>
        <w:gridCol w:w="1484"/>
        <w:gridCol w:w="1484"/>
      </w:tblGrid>
      <w:tr w:rsidR="00E3174E" w:rsidRPr="008B7F12" w:rsidTr="000F71B8">
        <w:trPr>
          <w:trHeight w:val="52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B7F12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3174E" w:rsidRPr="008B7F12" w:rsidRDefault="00E3174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74E" w:rsidRPr="008B7F12" w:rsidRDefault="00CA71D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3174E" w:rsidRPr="008B7F12">
              <w:rPr>
                <w:b/>
                <w:bCs/>
                <w:sz w:val="20"/>
                <w:szCs w:val="20"/>
              </w:rPr>
              <w:t>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74E" w:rsidRPr="008B7F12" w:rsidRDefault="00E3174E" w:rsidP="000F71B8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3174E" w:rsidRPr="008B7F12" w:rsidTr="00446960">
        <w:trPr>
          <w:trHeight w:val="161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"Содержание  и ремонт автомобильных дорог общего пользования местного значения Турбинного сельского поселения на 2018 -2022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A79A4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3174E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1063920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446960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59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72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7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75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66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8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9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174E" w:rsidRPr="008B7F12">
              <w:rPr>
                <w:b/>
                <w:bCs/>
                <w:sz w:val="20"/>
                <w:szCs w:val="20"/>
              </w:rPr>
              <w:t>87000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458000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6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3174E" w:rsidRPr="008B7F12">
              <w:rPr>
                <w:bCs/>
                <w:sz w:val="20"/>
                <w:szCs w:val="20"/>
              </w:rPr>
              <w:t>87000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458000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40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01 0 00 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6960">
              <w:rPr>
                <w:b/>
                <w:sz w:val="20"/>
                <w:szCs w:val="20"/>
              </w:rPr>
              <w:t>9928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77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01 0 00 </w:t>
            </w:r>
            <w:r w:rsidRPr="008B7F12">
              <w:rPr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12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11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21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757F2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:rsidTr="00446960">
        <w:trPr>
          <w:trHeight w:val="32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 Благоустройство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446960">
              <w:rPr>
                <w:b/>
                <w:bCs/>
                <w:sz w:val="20"/>
                <w:szCs w:val="20"/>
              </w:rPr>
              <w:t>0335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878000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1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72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</w:t>
            </w:r>
            <w:r w:rsidR="00446960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</w:t>
            </w:r>
            <w:r w:rsidR="0044696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Реализация прочих мероприятий по благоустройству городских </w:t>
            </w:r>
            <w:r w:rsidRPr="008B7F12">
              <w:rPr>
                <w:b/>
                <w:bCs/>
                <w:sz w:val="20"/>
                <w:szCs w:val="20"/>
              </w:rPr>
              <w:lastRenderedPageBreak/>
              <w:t>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446960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446960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446960">
              <w:rPr>
                <w:b/>
                <w:sz w:val="20"/>
                <w:szCs w:val="20"/>
              </w:rPr>
              <w:t>Финансовое обеспечение первоочередных расходов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04 0 00 81010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73935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46960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04 0 00 81010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  <w:tr w:rsidR="00446960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446960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446960">
              <w:rPr>
                <w:b/>
                <w:sz w:val="20"/>
                <w:szCs w:val="20"/>
              </w:rPr>
              <w:t>Финансовое обеспечение первоочередных расходов сельского поселения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04 0 00 81020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446960" w:rsidRDefault="00446960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4696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46960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271E0E" w:rsidRDefault="00446960" w:rsidP="00446960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04 0 00 81020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46960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8B7F12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6960" w:rsidRPr="008B7F12" w:rsidRDefault="00446960" w:rsidP="00446960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446960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в области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8B7F1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37696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37696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CD545A" w:rsidRDefault="0037696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7B0E82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7B0E82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A370FD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370FD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</w:t>
            </w:r>
            <w:r>
              <w:rPr>
                <w:sz w:val="20"/>
                <w:szCs w:val="20"/>
              </w:rPr>
              <w:lastRenderedPageBreak/>
              <w:t>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A370FD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C6334F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C6334F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66340B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12 0 00 </w:t>
            </w:r>
            <w:r w:rsidR="004A79A4">
              <w:rPr>
                <w:bCs/>
                <w:sz w:val="20"/>
                <w:szCs w:val="20"/>
              </w:rPr>
              <w:t>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407AE7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7AE7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A79A4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организации дорожного движения, схемы </w:t>
            </w:r>
            <w:r>
              <w:rPr>
                <w:sz w:val="20"/>
                <w:szCs w:val="20"/>
              </w:rPr>
              <w:lastRenderedPageBreak/>
              <w:t>дислокации дорожных знаков и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4A79A4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tabs>
                <w:tab w:val="left" w:pos="97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Расходы в рамках </w:t>
            </w:r>
            <w:proofErr w:type="spellStart"/>
            <w:r w:rsidRPr="008B7F12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направлениях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4747210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E3174E" w:rsidRPr="008B7F12" w:rsidTr="00446960">
        <w:trPr>
          <w:trHeight w:val="28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E3174E" w:rsidRPr="008B7F12" w:rsidTr="00446960">
        <w:trPr>
          <w:trHeight w:val="25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E3174E" w:rsidRPr="008B7F12" w:rsidTr="00446960">
        <w:trPr>
          <w:trHeight w:val="21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E3174E" w:rsidRPr="008B7F12" w:rsidTr="00446960">
        <w:trPr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E3174E" w:rsidRPr="008B7F12" w:rsidTr="00446960">
        <w:trPr>
          <w:trHeight w:val="19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B7F12">
              <w:rPr>
                <w:b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</w:t>
            </w:r>
            <w:r w:rsidRPr="008B7F12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</w:tr>
      <w:tr w:rsidR="00407AE7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Pr="008B7F12" w:rsidRDefault="00407AE7" w:rsidP="00407AE7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Pr="008B7F12" w:rsidRDefault="00407AE7" w:rsidP="00D56BE5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7AE7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E3174E" w:rsidRPr="008B7F12" w:rsidTr="00446960">
        <w:trPr>
          <w:trHeight w:val="2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E3174E" w:rsidRPr="008B7F12" w:rsidTr="00446960">
        <w:trPr>
          <w:trHeight w:val="1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E3174E" w:rsidRPr="008B7F12" w:rsidTr="00446960">
        <w:trPr>
          <w:trHeight w:val="16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E3174E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0F71B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E3174E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E3174E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E3174E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4E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592810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17632B" w:rsidRDefault="0017632B" w:rsidP="00D56BE5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17632B">
              <w:rPr>
                <w:sz w:val="20"/>
                <w:szCs w:val="20"/>
              </w:rPr>
              <w:t>592810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</w:t>
            </w:r>
            <w:r w:rsidRPr="008B7F12">
              <w:rPr>
                <w:b/>
                <w:sz w:val="20"/>
                <w:szCs w:val="20"/>
              </w:rPr>
              <w:lastRenderedPageBreak/>
              <w:t>дорог общего пользования местного значения, осуществляемые за счет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91 0 00 S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</w:rPr>
              <w:t>91 0 00 S</w:t>
            </w:r>
            <w:r w:rsidRPr="008B7F12">
              <w:rPr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850000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7000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21000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:rsidTr="00446960">
        <w:trPr>
          <w:trHeight w:val="22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:rsidTr="00446960">
        <w:trPr>
          <w:trHeight w:val="24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7632B" w:rsidRPr="008B7F12" w:rsidRDefault="000F71B8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5869295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32B" w:rsidRPr="008B7F12" w:rsidRDefault="0017632B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632B" w:rsidRPr="008B7F12" w:rsidRDefault="0017632B" w:rsidP="00BB785B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:rsidR="00CF26F6" w:rsidRDefault="00CF26F6" w:rsidP="00C61116">
      <w:pPr>
        <w:jc w:val="both"/>
      </w:pPr>
    </w:p>
    <w:p w:rsidR="0026658D" w:rsidRDefault="0026658D" w:rsidP="0026658D">
      <w:pPr>
        <w:jc w:val="both"/>
      </w:pPr>
      <w:r>
        <w:t xml:space="preserve">        2.  Настоящее решение  распространяется на правоотноше</w:t>
      </w:r>
      <w:r w:rsidR="00467FBB">
        <w:t>ния, возникшее  с 01 января 2021</w:t>
      </w:r>
      <w:r>
        <w:t xml:space="preserve"> года.</w:t>
      </w:r>
    </w:p>
    <w:p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:rsidR="0059132B" w:rsidRDefault="0059132B" w:rsidP="0026658D">
      <w:pPr>
        <w:jc w:val="both"/>
      </w:pPr>
    </w:p>
    <w:p w:rsidR="0026658D" w:rsidRPr="005F7385" w:rsidRDefault="0026658D" w:rsidP="0026658D">
      <w:pPr>
        <w:jc w:val="both"/>
      </w:pPr>
      <w:r w:rsidRPr="005F7385">
        <w:t>Проект подготовила и завизировала</w:t>
      </w:r>
    </w:p>
    <w:p w:rsidR="0026658D" w:rsidRPr="005F7385" w:rsidRDefault="0026658D" w:rsidP="0026658D">
      <w:pPr>
        <w:jc w:val="both"/>
      </w:pPr>
      <w:r w:rsidRPr="005F7385">
        <w:t>Главный специалис</w:t>
      </w:r>
      <w:r w:rsidR="00600407">
        <w:t>т</w:t>
      </w:r>
      <w:r>
        <w:t xml:space="preserve"> </w:t>
      </w:r>
      <w:r w:rsidRPr="005F7385">
        <w:t xml:space="preserve">И.В.Васильева               </w:t>
      </w:r>
    </w:p>
    <w:p w:rsidR="003B0AAD" w:rsidRPr="0059132B" w:rsidRDefault="0026658D" w:rsidP="0059132B">
      <w:pPr>
        <w:jc w:val="both"/>
        <w:rPr>
          <w:b/>
        </w:rPr>
      </w:pPr>
      <w:r>
        <w:rPr>
          <w:b/>
        </w:rPr>
        <w:t xml:space="preserve">  </w:t>
      </w:r>
    </w:p>
    <w:p w:rsidR="00EB59D3" w:rsidRDefault="00EB59D3"/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1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3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4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1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4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5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1"/>
  </w:num>
  <w:num w:numId="8">
    <w:abstractNumId w:val="24"/>
  </w:num>
  <w:num w:numId="9">
    <w:abstractNumId w:val="27"/>
  </w:num>
  <w:num w:numId="10">
    <w:abstractNumId w:val="5"/>
  </w:num>
  <w:num w:numId="11">
    <w:abstractNumId w:val="16"/>
  </w:num>
  <w:num w:numId="12">
    <w:abstractNumId w:val="1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6"/>
  </w:num>
  <w:num w:numId="30">
    <w:abstractNumId w:val="22"/>
  </w:num>
  <w:num w:numId="31">
    <w:abstractNumId w:val="34"/>
  </w:num>
  <w:num w:numId="32">
    <w:abstractNumId w:val="31"/>
  </w:num>
  <w:num w:numId="33">
    <w:abstractNumId w:val="0"/>
  </w:num>
  <w:num w:numId="34">
    <w:abstractNumId w:val="1"/>
  </w:num>
  <w:num w:numId="35">
    <w:abstractNumId w:val="32"/>
  </w:num>
  <w:num w:numId="36">
    <w:abstractNumId w:val="2"/>
  </w:num>
  <w:num w:numId="37">
    <w:abstractNumId w:val="23"/>
  </w:num>
  <w:num w:numId="38">
    <w:abstractNumId w:val="1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2A03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F606C"/>
    <w:rsid w:val="000F6E13"/>
    <w:rsid w:val="000F71B8"/>
    <w:rsid w:val="000F76AF"/>
    <w:rsid w:val="001031A1"/>
    <w:rsid w:val="00105B1A"/>
    <w:rsid w:val="001112BC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004"/>
    <w:rsid w:val="00192510"/>
    <w:rsid w:val="001A089E"/>
    <w:rsid w:val="001A25F2"/>
    <w:rsid w:val="001A3ED3"/>
    <w:rsid w:val="001C12C2"/>
    <w:rsid w:val="001D48F6"/>
    <w:rsid w:val="001E1091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71E0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269B"/>
    <w:rsid w:val="003330D8"/>
    <w:rsid w:val="003352DC"/>
    <w:rsid w:val="00336151"/>
    <w:rsid w:val="00337046"/>
    <w:rsid w:val="003605AB"/>
    <w:rsid w:val="003626CE"/>
    <w:rsid w:val="00375AC4"/>
    <w:rsid w:val="0037615A"/>
    <w:rsid w:val="0037696E"/>
    <w:rsid w:val="003773B0"/>
    <w:rsid w:val="00383832"/>
    <w:rsid w:val="00386B15"/>
    <w:rsid w:val="00396917"/>
    <w:rsid w:val="00396ABF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344B"/>
    <w:rsid w:val="003E003B"/>
    <w:rsid w:val="003E6E9B"/>
    <w:rsid w:val="00407AE7"/>
    <w:rsid w:val="00410BCF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46960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82779"/>
    <w:rsid w:val="00590041"/>
    <w:rsid w:val="0059132B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1B5D"/>
    <w:rsid w:val="0061448B"/>
    <w:rsid w:val="006210E9"/>
    <w:rsid w:val="0062564B"/>
    <w:rsid w:val="00625B3A"/>
    <w:rsid w:val="00635C26"/>
    <w:rsid w:val="00652801"/>
    <w:rsid w:val="00655587"/>
    <w:rsid w:val="006561D6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02300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A004D"/>
    <w:rsid w:val="007A22BC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1651B"/>
    <w:rsid w:val="00921BED"/>
    <w:rsid w:val="00922725"/>
    <w:rsid w:val="00923717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656B8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52E5C"/>
    <w:rsid w:val="00B643B6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A67F4"/>
    <w:rsid w:val="00BB5A48"/>
    <w:rsid w:val="00BB785B"/>
    <w:rsid w:val="00BD1027"/>
    <w:rsid w:val="00BD4045"/>
    <w:rsid w:val="00BD7D19"/>
    <w:rsid w:val="00BE02E2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56BE5"/>
    <w:rsid w:val="00D660FD"/>
    <w:rsid w:val="00D8169D"/>
    <w:rsid w:val="00D828BC"/>
    <w:rsid w:val="00D870A4"/>
    <w:rsid w:val="00D93D59"/>
    <w:rsid w:val="00DA1F47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BFB"/>
    <w:rsid w:val="00E17F15"/>
    <w:rsid w:val="00E205A0"/>
    <w:rsid w:val="00E30233"/>
    <w:rsid w:val="00E3174E"/>
    <w:rsid w:val="00E3191D"/>
    <w:rsid w:val="00E35FCF"/>
    <w:rsid w:val="00E518FC"/>
    <w:rsid w:val="00E67AD5"/>
    <w:rsid w:val="00E70367"/>
    <w:rsid w:val="00E70ED5"/>
    <w:rsid w:val="00E71670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21056"/>
    <w:rsid w:val="00F257C4"/>
    <w:rsid w:val="00F31D3F"/>
    <w:rsid w:val="00F44D13"/>
    <w:rsid w:val="00F44E60"/>
    <w:rsid w:val="00F51586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semiHidden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link w:val="afa"/>
    <w:uiPriority w:val="99"/>
    <w:rsid w:val="00C6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8A35-8E0D-4B88-ACC6-E4741ED6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5277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ритек</cp:lastModifiedBy>
  <cp:revision>2</cp:revision>
  <cp:lastPrinted>2021-06-10T05:21:00Z</cp:lastPrinted>
  <dcterms:created xsi:type="dcterms:W3CDTF">2021-12-16T20:47:00Z</dcterms:created>
  <dcterms:modified xsi:type="dcterms:W3CDTF">2021-12-16T20:47:00Z</dcterms:modified>
</cp:coreProperties>
</file>