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F6" w:rsidRDefault="002C1DE2" w:rsidP="00602A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-474345</wp:posOffset>
            </wp:positionV>
            <wp:extent cx="731520" cy="914400"/>
            <wp:effectExtent l="1905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ТУРБИННОГО СЕЛЬСКОГО ПОСЕЛЕНИЯ</w:t>
      </w:r>
    </w:p>
    <w:p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602AF6" w:rsidRPr="00E36D3C" w:rsidRDefault="00602AF6" w:rsidP="00602AF6">
      <w:pPr>
        <w:jc w:val="center"/>
        <w:rPr>
          <w:sz w:val="28"/>
          <w:szCs w:val="28"/>
        </w:rPr>
      </w:pPr>
    </w:p>
    <w:p w:rsidR="00602AF6" w:rsidRPr="004A7FAD" w:rsidRDefault="00602AF6" w:rsidP="00602AF6">
      <w:pPr>
        <w:jc w:val="center"/>
        <w:rPr>
          <w:b/>
          <w:sz w:val="28"/>
          <w:szCs w:val="28"/>
        </w:rPr>
      </w:pPr>
      <w:r w:rsidRPr="004A7FAD">
        <w:rPr>
          <w:b/>
          <w:sz w:val="28"/>
          <w:szCs w:val="28"/>
        </w:rPr>
        <w:t>ПОСТАНОВЛЕНИЕ</w:t>
      </w:r>
    </w:p>
    <w:p w:rsidR="00602AF6" w:rsidRDefault="00602AF6" w:rsidP="00602AF6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602AF6" w:rsidRPr="00B072B8" w:rsidRDefault="00602AF6" w:rsidP="00602AF6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6B698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B698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6B6984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6B6984">
        <w:rPr>
          <w:sz w:val="28"/>
          <w:szCs w:val="28"/>
        </w:rPr>
        <w:t>1</w:t>
      </w:r>
      <w:r w:rsidR="00DF727D">
        <w:rPr>
          <w:sz w:val="28"/>
          <w:szCs w:val="28"/>
        </w:rPr>
        <w:t>6</w:t>
      </w:r>
      <w:r w:rsidR="00F96E87">
        <w:rPr>
          <w:sz w:val="28"/>
          <w:szCs w:val="28"/>
        </w:rPr>
        <w:t>4</w:t>
      </w:r>
    </w:p>
    <w:p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D858BE" w:rsidRPr="00D858BE" w:rsidRDefault="001C58F0" w:rsidP="00602AF6">
      <w:pPr>
        <w:ind w:firstLine="720"/>
        <w:jc w:val="center"/>
        <w:rPr>
          <w:b/>
          <w:sz w:val="28"/>
          <w:szCs w:val="28"/>
        </w:rPr>
      </w:pPr>
      <w:r w:rsidRPr="00670D62">
        <w:rPr>
          <w:b/>
          <w:sz w:val="28"/>
          <w:szCs w:val="28"/>
        </w:rPr>
        <w:t>О</w:t>
      </w:r>
      <w:r w:rsidR="00670D62" w:rsidRPr="00670D62">
        <w:rPr>
          <w:b/>
          <w:sz w:val="28"/>
          <w:szCs w:val="28"/>
        </w:rPr>
        <w:t xml:space="preserve"> внесении изменений в постановление Администрации Турбинного сельского поселения </w:t>
      </w:r>
      <w:bookmarkStart w:id="0" w:name="_Hlk19197764"/>
      <w:r w:rsidR="00670D62" w:rsidRPr="00670D62">
        <w:rPr>
          <w:b/>
          <w:sz w:val="28"/>
          <w:szCs w:val="28"/>
        </w:rPr>
        <w:t xml:space="preserve">от </w:t>
      </w:r>
      <w:bookmarkStart w:id="1" w:name="_Hlk19199570"/>
      <w:r w:rsidR="00F96E87">
        <w:rPr>
          <w:b/>
          <w:sz w:val="28"/>
          <w:szCs w:val="28"/>
        </w:rPr>
        <w:t xml:space="preserve">19.12.2011 № </w:t>
      </w:r>
      <w:r w:rsidR="00E17942">
        <w:rPr>
          <w:b/>
          <w:sz w:val="28"/>
          <w:szCs w:val="28"/>
        </w:rPr>
        <w:t>109</w:t>
      </w:r>
      <w:r w:rsidR="00D858BE" w:rsidRPr="00D858BE">
        <w:rPr>
          <w:b/>
          <w:sz w:val="28"/>
          <w:szCs w:val="28"/>
        </w:rPr>
        <w:t xml:space="preserve"> </w:t>
      </w:r>
      <w:r w:rsidR="00DF727D">
        <w:rPr>
          <w:b/>
          <w:sz w:val="28"/>
          <w:szCs w:val="28"/>
        </w:rPr>
        <w:t>«</w:t>
      </w:r>
      <w:bookmarkStart w:id="2" w:name="_Hlk19199086"/>
      <w:r w:rsidR="00670D62" w:rsidRPr="00670D62">
        <w:rPr>
          <w:b/>
          <w:sz w:val="28"/>
          <w:szCs w:val="28"/>
        </w:rPr>
        <w:t>О</w:t>
      </w:r>
      <w:r w:rsidRPr="00670D62">
        <w:rPr>
          <w:b/>
          <w:sz w:val="28"/>
          <w:szCs w:val="28"/>
        </w:rPr>
        <w:t xml:space="preserve">б утверждении административного регламента </w:t>
      </w:r>
      <w:r w:rsidR="00670D62" w:rsidRPr="00670D62">
        <w:rPr>
          <w:b/>
          <w:sz w:val="28"/>
          <w:szCs w:val="28"/>
        </w:rPr>
        <w:t xml:space="preserve">предоставления муниципальной услуги </w:t>
      </w:r>
      <w:r w:rsidR="00602AF6" w:rsidRPr="00670D62">
        <w:rPr>
          <w:b/>
          <w:sz w:val="28"/>
          <w:szCs w:val="28"/>
        </w:rPr>
        <w:t>«</w:t>
      </w:r>
      <w:bookmarkEnd w:id="2"/>
      <w:r w:rsidR="00E17942">
        <w:rPr>
          <w:b/>
          <w:sz w:val="28"/>
          <w:szCs w:val="28"/>
        </w:rPr>
        <w:t xml:space="preserve">Выдача документов (копии выписок из </w:t>
      </w:r>
      <w:proofErr w:type="spellStart"/>
      <w:r w:rsidR="00E17942">
        <w:rPr>
          <w:b/>
          <w:sz w:val="28"/>
          <w:szCs w:val="28"/>
        </w:rPr>
        <w:t>похозяйственной</w:t>
      </w:r>
      <w:proofErr w:type="spellEnd"/>
      <w:r w:rsidR="00E17942">
        <w:rPr>
          <w:b/>
          <w:sz w:val="28"/>
          <w:szCs w:val="28"/>
        </w:rPr>
        <w:t xml:space="preserve"> книги, справок и иных документов</w:t>
      </w:r>
      <w:r w:rsidR="00602AF6" w:rsidRPr="00670D62">
        <w:rPr>
          <w:bCs/>
          <w:sz w:val="28"/>
          <w:szCs w:val="28"/>
        </w:rPr>
        <w:t>»</w:t>
      </w:r>
      <w:r w:rsidR="00D858BE" w:rsidRPr="00D858BE">
        <w:rPr>
          <w:bCs/>
          <w:sz w:val="28"/>
          <w:szCs w:val="28"/>
        </w:rPr>
        <w:t xml:space="preserve"> </w:t>
      </w:r>
      <w:r w:rsidR="00093C68" w:rsidRPr="00093C68">
        <w:rPr>
          <w:b/>
          <w:sz w:val="28"/>
          <w:szCs w:val="28"/>
        </w:rPr>
        <w:t>(в редакции постановлени</w:t>
      </w:r>
      <w:r w:rsidR="001C2015">
        <w:rPr>
          <w:b/>
          <w:sz w:val="28"/>
          <w:szCs w:val="28"/>
        </w:rPr>
        <w:t>й</w:t>
      </w:r>
      <w:r w:rsidR="00D858BE" w:rsidRPr="00D858BE">
        <w:rPr>
          <w:b/>
          <w:sz w:val="28"/>
          <w:szCs w:val="28"/>
        </w:rPr>
        <w:t xml:space="preserve"> </w:t>
      </w:r>
      <w:r w:rsidR="001C2015">
        <w:rPr>
          <w:b/>
          <w:sz w:val="28"/>
          <w:szCs w:val="28"/>
        </w:rPr>
        <w:t xml:space="preserve">от </w:t>
      </w:r>
      <w:r w:rsidR="00093C68" w:rsidRPr="00093C68">
        <w:rPr>
          <w:b/>
          <w:sz w:val="28"/>
          <w:szCs w:val="28"/>
        </w:rPr>
        <w:t xml:space="preserve">18.03.2016 </w:t>
      </w:r>
    </w:p>
    <w:p w:rsidR="00602AF6" w:rsidRPr="00670D62" w:rsidRDefault="00093C68" w:rsidP="00602AF6">
      <w:pPr>
        <w:ind w:firstLine="720"/>
        <w:jc w:val="center"/>
        <w:rPr>
          <w:bCs/>
          <w:sz w:val="28"/>
          <w:szCs w:val="28"/>
        </w:rPr>
      </w:pPr>
      <w:r w:rsidRPr="00093C68">
        <w:rPr>
          <w:b/>
          <w:sz w:val="28"/>
          <w:szCs w:val="28"/>
        </w:rPr>
        <w:t xml:space="preserve">№ </w:t>
      </w:r>
      <w:r w:rsidR="001C2015">
        <w:rPr>
          <w:b/>
          <w:sz w:val="28"/>
          <w:szCs w:val="28"/>
        </w:rPr>
        <w:t>5</w:t>
      </w:r>
      <w:r w:rsidR="00E17942">
        <w:rPr>
          <w:b/>
          <w:sz w:val="28"/>
          <w:szCs w:val="28"/>
        </w:rPr>
        <w:t>0, от 20.03.2019 № 24</w:t>
      </w:r>
      <w:r w:rsidRPr="00093C68">
        <w:rPr>
          <w:b/>
          <w:sz w:val="28"/>
          <w:szCs w:val="28"/>
        </w:rPr>
        <w:t>)</w:t>
      </w:r>
      <w:bookmarkEnd w:id="0"/>
    </w:p>
    <w:bookmarkEnd w:id="1"/>
    <w:p w:rsidR="00602AF6" w:rsidRPr="008F12CC" w:rsidRDefault="00602AF6" w:rsidP="00602AF6">
      <w:pPr>
        <w:tabs>
          <w:tab w:val="left" w:pos="4200"/>
        </w:tabs>
        <w:autoSpaceDE w:val="0"/>
        <w:autoSpaceDN w:val="0"/>
        <w:adjustRightInd w:val="0"/>
        <w:spacing w:line="360" w:lineRule="exact"/>
        <w:ind w:left="261" w:firstLine="720"/>
        <w:jc w:val="both"/>
        <w:rPr>
          <w:b/>
          <w:color w:val="000000"/>
          <w:sz w:val="28"/>
          <w:szCs w:val="28"/>
        </w:rPr>
      </w:pPr>
    </w:p>
    <w:p w:rsidR="00093C68" w:rsidRPr="00093C68" w:rsidRDefault="00D858BE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     </w:t>
      </w:r>
      <w:r w:rsidR="00093C68" w:rsidRPr="00093C68">
        <w:rPr>
          <w:color w:val="000000"/>
          <w:sz w:val="28"/>
          <w:szCs w:val="28"/>
        </w:rPr>
        <w:t>В соответствии  с Федеральными  законами от 27 июля 2010 года  №210-ФЗ «Об организации предоставления государственных и муниципальных услуг», от 6 октября 2003 года № 131-ФЗ "Об общих принципах организации местного самоуправления в Российской Федерации", с Порядком разработки и утверждения административных регламентов оказания муниципальных услуг, исполнению муниципальных функций, утвержденным постановлением Администрации Турбинного сельского  поселения от 16.06.2011 № 45, по результатам рассмотрения Протеста прокуратуры Окуловского района от 28.0</w:t>
      </w:r>
      <w:r w:rsidR="00093C68">
        <w:rPr>
          <w:color w:val="000000"/>
          <w:sz w:val="28"/>
          <w:szCs w:val="28"/>
        </w:rPr>
        <w:t>8</w:t>
      </w:r>
      <w:r w:rsidR="00093C68" w:rsidRPr="00093C68">
        <w:rPr>
          <w:color w:val="000000"/>
          <w:sz w:val="28"/>
          <w:szCs w:val="28"/>
        </w:rPr>
        <w:t>.2019 № 7-02-2019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3C68">
        <w:rPr>
          <w:b/>
          <w:bCs/>
          <w:color w:val="000000"/>
          <w:sz w:val="28"/>
          <w:szCs w:val="28"/>
        </w:rPr>
        <w:t>ПОСТАНОВЛЯЮ: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   1. Удовлетворить Протест прокуратуры Окуловского района от 28.0</w:t>
      </w:r>
      <w:r>
        <w:rPr>
          <w:color w:val="000000"/>
          <w:sz w:val="28"/>
          <w:szCs w:val="28"/>
        </w:rPr>
        <w:t>8</w:t>
      </w:r>
      <w:r w:rsidRPr="00093C68">
        <w:rPr>
          <w:color w:val="000000"/>
          <w:sz w:val="28"/>
          <w:szCs w:val="28"/>
        </w:rPr>
        <w:t xml:space="preserve">.2019 № 7-02-2019 на </w:t>
      </w:r>
      <w:r>
        <w:rPr>
          <w:color w:val="000000"/>
          <w:sz w:val="28"/>
          <w:szCs w:val="28"/>
        </w:rPr>
        <w:t xml:space="preserve">постановление Администрации Турбинного сельского поселения от </w:t>
      </w:r>
      <w:r w:rsidR="00E17942" w:rsidRPr="00E17942">
        <w:rPr>
          <w:color w:val="000000"/>
          <w:sz w:val="28"/>
          <w:szCs w:val="28"/>
        </w:rPr>
        <w:t>19.12.2011 № 109 «Об утверждении административного регламента  предоставления муниципальной услуги «</w:t>
      </w:r>
      <w:bookmarkStart w:id="3" w:name="_Hlk19199610"/>
      <w:r w:rsidR="00E17942" w:rsidRPr="00E17942">
        <w:rPr>
          <w:color w:val="000000"/>
          <w:sz w:val="28"/>
          <w:szCs w:val="28"/>
        </w:rPr>
        <w:t xml:space="preserve">Выдача документов (копии выписок из </w:t>
      </w:r>
      <w:proofErr w:type="spellStart"/>
      <w:r w:rsidR="00E17942" w:rsidRPr="00E17942">
        <w:rPr>
          <w:color w:val="000000"/>
          <w:sz w:val="28"/>
          <w:szCs w:val="28"/>
        </w:rPr>
        <w:t>похозяйственной</w:t>
      </w:r>
      <w:proofErr w:type="spellEnd"/>
      <w:r w:rsidR="00E17942" w:rsidRPr="00E17942">
        <w:rPr>
          <w:color w:val="000000"/>
          <w:sz w:val="28"/>
          <w:szCs w:val="28"/>
        </w:rPr>
        <w:t xml:space="preserve"> книги, справок и иных документов</w:t>
      </w:r>
      <w:bookmarkEnd w:id="3"/>
      <w:r w:rsidR="00E17942" w:rsidRPr="00E17942">
        <w:rPr>
          <w:color w:val="000000"/>
          <w:sz w:val="28"/>
          <w:szCs w:val="28"/>
        </w:rPr>
        <w:t>» (в редакции постановлений от 18.03.2016 № 50, от 20.03.2019 № 24)</w:t>
      </w:r>
      <w:r>
        <w:rPr>
          <w:color w:val="000000"/>
          <w:sz w:val="28"/>
          <w:szCs w:val="28"/>
        </w:rPr>
        <w:t>»</w:t>
      </w:r>
      <w:r w:rsidRPr="00093C68">
        <w:rPr>
          <w:color w:val="000000"/>
          <w:sz w:val="28"/>
          <w:szCs w:val="28"/>
        </w:rPr>
        <w:t>.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</w:t>
      </w:r>
      <w:r w:rsidR="00D858BE" w:rsidRPr="00D858BE">
        <w:rPr>
          <w:color w:val="000000"/>
          <w:sz w:val="28"/>
          <w:szCs w:val="28"/>
        </w:rPr>
        <w:t xml:space="preserve">       </w:t>
      </w:r>
      <w:r w:rsidRPr="00093C68">
        <w:rPr>
          <w:color w:val="000000"/>
          <w:sz w:val="28"/>
          <w:szCs w:val="28"/>
        </w:rPr>
        <w:t xml:space="preserve">2. Внести в административный регламент </w:t>
      </w:r>
      <w:r>
        <w:rPr>
          <w:color w:val="000000"/>
          <w:sz w:val="28"/>
          <w:szCs w:val="28"/>
        </w:rPr>
        <w:t>по предоставлению муниципальной услуги</w:t>
      </w:r>
      <w:r w:rsidR="00B072B8" w:rsidRPr="00B072B8">
        <w:rPr>
          <w:color w:val="000000"/>
          <w:sz w:val="28"/>
          <w:szCs w:val="28"/>
        </w:rPr>
        <w:t>«</w:t>
      </w:r>
      <w:r w:rsidR="00E17942" w:rsidRPr="00E17942">
        <w:rPr>
          <w:color w:val="000000"/>
          <w:sz w:val="28"/>
          <w:szCs w:val="28"/>
        </w:rPr>
        <w:t xml:space="preserve">Выдача документов (копии выписок из </w:t>
      </w:r>
      <w:proofErr w:type="spellStart"/>
      <w:r w:rsidR="00E17942" w:rsidRPr="00E17942">
        <w:rPr>
          <w:color w:val="000000"/>
          <w:sz w:val="28"/>
          <w:szCs w:val="28"/>
        </w:rPr>
        <w:t>похозяйственной</w:t>
      </w:r>
      <w:proofErr w:type="spellEnd"/>
      <w:r w:rsidR="00E17942" w:rsidRPr="00E17942">
        <w:rPr>
          <w:color w:val="000000"/>
          <w:sz w:val="28"/>
          <w:szCs w:val="28"/>
        </w:rPr>
        <w:t xml:space="preserve"> книги, справок и иных документов</w:t>
      </w:r>
      <w:r w:rsidR="00E17942">
        <w:rPr>
          <w:color w:val="000000"/>
          <w:sz w:val="28"/>
          <w:szCs w:val="28"/>
        </w:rPr>
        <w:t>)</w:t>
      </w:r>
      <w:r w:rsidRPr="00093C68">
        <w:rPr>
          <w:color w:val="000000"/>
          <w:sz w:val="28"/>
          <w:szCs w:val="28"/>
        </w:rPr>
        <w:t xml:space="preserve">», утвержденный постановлением Администрации Турбинного сельского поселения от </w:t>
      </w:r>
      <w:r w:rsidR="00E17942">
        <w:rPr>
          <w:color w:val="000000"/>
          <w:sz w:val="28"/>
          <w:szCs w:val="28"/>
        </w:rPr>
        <w:t>19.12.2011 № 109</w:t>
      </w:r>
      <w:r w:rsidR="00E5709F" w:rsidRPr="00E5709F">
        <w:rPr>
          <w:color w:val="000000"/>
          <w:sz w:val="28"/>
          <w:szCs w:val="28"/>
        </w:rPr>
        <w:t>(в редакции постановлени</w:t>
      </w:r>
      <w:r w:rsidR="001C2015">
        <w:rPr>
          <w:color w:val="000000"/>
          <w:sz w:val="28"/>
          <w:szCs w:val="28"/>
        </w:rPr>
        <w:t>й</w:t>
      </w:r>
      <w:r w:rsidR="00E5709F" w:rsidRPr="00E5709F">
        <w:rPr>
          <w:color w:val="000000"/>
          <w:sz w:val="28"/>
          <w:szCs w:val="28"/>
        </w:rPr>
        <w:t xml:space="preserve"> от</w:t>
      </w:r>
      <w:r w:rsidR="00E17942" w:rsidRPr="00E17942">
        <w:rPr>
          <w:color w:val="000000"/>
          <w:sz w:val="28"/>
          <w:szCs w:val="28"/>
        </w:rPr>
        <w:t>18.03.2016 № 50, от 20.03.2019 № 24</w:t>
      </w:r>
      <w:r w:rsidR="00E5709F" w:rsidRPr="00E5709F">
        <w:rPr>
          <w:color w:val="000000"/>
          <w:sz w:val="28"/>
          <w:szCs w:val="28"/>
        </w:rPr>
        <w:t>)</w:t>
      </w:r>
      <w:r w:rsidRPr="00093C68">
        <w:rPr>
          <w:color w:val="000000"/>
          <w:sz w:val="28"/>
          <w:szCs w:val="28"/>
        </w:rPr>
        <w:t xml:space="preserve"> (далее-Административный регламент) следующие изменения: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t xml:space="preserve">     2.1. </w:t>
      </w:r>
      <w:r w:rsidR="00E5709F">
        <w:rPr>
          <w:color w:val="000000"/>
          <w:sz w:val="28"/>
          <w:szCs w:val="28"/>
        </w:rPr>
        <w:t xml:space="preserve">Раздел </w:t>
      </w:r>
      <w:r w:rsidR="00DF727D">
        <w:rPr>
          <w:color w:val="000000"/>
          <w:sz w:val="28"/>
          <w:szCs w:val="28"/>
          <w:lang w:val="en-US"/>
        </w:rPr>
        <w:t>V</w:t>
      </w:r>
      <w:r w:rsidRPr="00093C68">
        <w:rPr>
          <w:color w:val="000000"/>
          <w:sz w:val="28"/>
          <w:szCs w:val="28"/>
        </w:rPr>
        <w:t>. Административного регламента изложить в новой редакции:</w:t>
      </w:r>
    </w:p>
    <w:p w:rsidR="006E2F59" w:rsidRPr="00E5709F" w:rsidRDefault="00093C68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3C68">
        <w:rPr>
          <w:color w:val="000000"/>
          <w:sz w:val="28"/>
          <w:szCs w:val="28"/>
        </w:rPr>
        <w:lastRenderedPageBreak/>
        <w:t xml:space="preserve">    «</w:t>
      </w:r>
      <w:r w:rsidR="00DF727D">
        <w:rPr>
          <w:b/>
          <w:bCs/>
          <w:color w:val="000000"/>
          <w:sz w:val="28"/>
          <w:szCs w:val="28"/>
          <w:lang w:val="en-US"/>
        </w:rPr>
        <w:t>V</w:t>
      </w:r>
      <w:r w:rsidRPr="00E5709F">
        <w:rPr>
          <w:b/>
          <w:bCs/>
          <w:color w:val="000000"/>
          <w:sz w:val="28"/>
          <w:szCs w:val="28"/>
        </w:rPr>
        <w:t xml:space="preserve">. </w:t>
      </w:r>
      <w:r w:rsidR="00E5709F" w:rsidRPr="00E5709F">
        <w:rPr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E5709F" w:rsidRPr="006E2F59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858BE">
        <w:rPr>
          <w:b/>
          <w:bCs/>
          <w:color w:val="000000"/>
          <w:sz w:val="28"/>
          <w:szCs w:val="28"/>
        </w:rPr>
        <w:t xml:space="preserve">     </w:t>
      </w:r>
      <w:r w:rsidR="00E5709F" w:rsidRPr="006E2F59">
        <w:rPr>
          <w:b/>
          <w:bCs/>
          <w:color w:val="000000"/>
          <w:sz w:val="28"/>
          <w:szCs w:val="28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должностных лиц, муниципальных служащих при предоставлении муниципальной услуги (далее - жалоба)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5.1.1. Заявитель, права и законные интересы которого нарушены должностным лицом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5709F" w:rsidRPr="006E2F59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5F0F">
        <w:rPr>
          <w:b/>
          <w:bCs/>
          <w:color w:val="000000"/>
          <w:sz w:val="28"/>
          <w:szCs w:val="28"/>
        </w:rPr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5.2. Предмет жалобы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нарушение срока предоставления муниципальной услуги;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E5709F" w:rsidRPr="00E5709F" w:rsidRDefault="00095F0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709F" w:rsidRPr="006E2F59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858BE">
        <w:rPr>
          <w:b/>
          <w:bCs/>
          <w:color w:val="000000"/>
          <w:sz w:val="28"/>
          <w:szCs w:val="28"/>
        </w:rPr>
        <w:lastRenderedPageBreak/>
        <w:t xml:space="preserve">      </w:t>
      </w:r>
      <w:r w:rsidR="00E5709F" w:rsidRPr="006E2F59">
        <w:rPr>
          <w:b/>
          <w:bCs/>
          <w:color w:val="000000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5.3.1. Заявители могут обжаловать решения и действия (бездействие), принятые (осуществляемые) в ходе предоставления муниципальной услуги должностными лицами Уполномоченного органа, заместителю Главы администрации, курирующему работу Уполномоченного органа, Главе администрации.</w:t>
      </w:r>
    </w:p>
    <w:p w:rsidR="00E5709F" w:rsidRPr="006E2F59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858BE">
        <w:rPr>
          <w:b/>
          <w:bCs/>
          <w:color w:val="000000"/>
          <w:sz w:val="28"/>
          <w:szCs w:val="28"/>
        </w:rPr>
        <w:t xml:space="preserve">     </w:t>
      </w:r>
      <w:r w:rsidR="00E5709F" w:rsidRPr="006E2F59">
        <w:rPr>
          <w:b/>
          <w:bCs/>
          <w:color w:val="000000"/>
          <w:sz w:val="28"/>
          <w:szCs w:val="28"/>
        </w:rPr>
        <w:t>5.4. Порядок подачи и рассмотрения жалобы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5.4.1. Жалоба подается в Уполномоченный орган в письменной форме, в том числе при личном приеме заявителя, или в электронном виде;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5.4.2. 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Жалоба в письменной форме может быть также направлена по почте.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5.4.3. В электронном виде жалоба может быть подана заявителем посредством:</w:t>
      </w:r>
    </w:p>
    <w:p w:rsidR="00E5709F" w:rsidRPr="00E5709F" w:rsidRDefault="00095F0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официального </w:t>
      </w:r>
      <w:proofErr w:type="gramStart"/>
      <w:r w:rsidR="00E5709F" w:rsidRPr="00E5709F">
        <w:rPr>
          <w:color w:val="000000"/>
          <w:sz w:val="28"/>
          <w:szCs w:val="28"/>
        </w:rPr>
        <w:t>сайта  Уполномоченного</w:t>
      </w:r>
      <w:proofErr w:type="gramEnd"/>
      <w:r w:rsidR="00E5709F" w:rsidRPr="00E5709F">
        <w:rPr>
          <w:color w:val="000000"/>
          <w:sz w:val="28"/>
          <w:szCs w:val="28"/>
        </w:rPr>
        <w:t xml:space="preserve"> органа в сети «Интернет»;</w:t>
      </w:r>
    </w:p>
    <w:p w:rsidR="00E5709F" w:rsidRPr="00E5709F" w:rsidRDefault="00095F0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E5709F" w:rsidRPr="00E5709F" w:rsidRDefault="00095F0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4" w:name="_GoBack"/>
      <w:bookmarkEnd w:id="4"/>
      <w:r w:rsidR="00E5709F" w:rsidRPr="00E5709F">
        <w:rPr>
          <w:color w:val="000000"/>
          <w:sz w:val="28"/>
          <w:szCs w:val="28"/>
        </w:rP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федеральной государственной информационной системы "Досудебное обжалование": https://do.gosuslugi.ru;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5.4.4.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предоставления государственных и муниципальных услуг обеспечивает ее передачу в Уполномоченный орган не позднее следующего рабочего дня со дня поступления жалобы.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lastRenderedPageBreak/>
        <w:t xml:space="preserve">    </w:t>
      </w:r>
      <w:r w:rsidR="00E5709F" w:rsidRPr="00E5709F">
        <w:rPr>
          <w:color w:val="000000"/>
          <w:sz w:val="28"/>
          <w:szCs w:val="28"/>
        </w:rPr>
        <w:t xml:space="preserve">Жалоба на нарушение порядка предоставления муниципальной услуги многофункциональным центром предоставления государственных и муниципальных услуг рассматривается Уполномоченным органом в течение 15 рабочих дней со дня регистрации жалобы в Уполномоченном органе. 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5.4.5. Жалоба должна содержать:</w:t>
      </w:r>
    </w:p>
    <w:p w:rsidR="00E5709F" w:rsidRPr="00E5709F" w:rsidRDefault="00095F0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наименование Уполномоченного органа, предоставляющего муниципальную услугу, фамилию, имя, отчество (при наличии) должностного лица Уполномоченного орган,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709F" w:rsidRPr="00E5709F" w:rsidRDefault="00095F0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709F" w:rsidRPr="00E5709F" w:rsidRDefault="00095F0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</w:t>
      </w:r>
    </w:p>
    <w:p w:rsidR="00E5709F" w:rsidRPr="00E5709F" w:rsidRDefault="00095F0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709F" w:rsidRPr="00E5709F">
        <w:rPr>
          <w:color w:val="000000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 либо муниципального служащего. 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5.4.6. 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 почты (при наличии) и почтовому адресу, указанным в жалобе, о недопустимости злоупотребления правом.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В случае,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В случае, если ответ на жалобу не может быть дан без разглашения сведений, составляющих государственную или иную охраняемую </w:t>
      </w:r>
      <w:r w:rsidR="00E5709F" w:rsidRPr="00E5709F">
        <w:rPr>
          <w:color w:val="000000"/>
          <w:sz w:val="28"/>
          <w:szCs w:val="28"/>
        </w:rPr>
        <w:lastRenderedPageBreak/>
        <w:t>федеральным законом тайну, заявителю, направившему жалобу,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E5709F" w:rsidRPr="006E2F59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5F0F">
        <w:rPr>
          <w:b/>
          <w:bCs/>
          <w:color w:val="000000"/>
          <w:sz w:val="28"/>
          <w:szCs w:val="28"/>
        </w:rPr>
        <w:t xml:space="preserve">    </w:t>
      </w:r>
      <w:r w:rsidR="00E5709F" w:rsidRPr="006E2F59">
        <w:rPr>
          <w:b/>
          <w:bCs/>
          <w:color w:val="000000"/>
          <w:sz w:val="28"/>
          <w:szCs w:val="28"/>
        </w:rPr>
        <w:t>5.5. Сроки рассмотрения жалобы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5.5.1.  Жалоба, поступившая в Уполномоченный орган, подлежит рассмотрению в течение 15 рабочих дней со дня ее регистрации, а в случае обжалования отказа Уполномоченного органа,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5709F" w:rsidRPr="006E2F59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95F0F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5.6. Результат рассмотрения жалобы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5.6.1. По результатам рассмотрения жалобы Уполномоченный орган принимает одно из следующих решений: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муниципальных правовых актов, а также в иных формах;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отказывает в удовлетворении жалобы;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5.6.2.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>5.6.3. Уполномоченный орган отказывает в удовлетворении жалобы в следующих случаях: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наличие решения по жалобе, принятого ранее в отношении того же заявителя и по тому же предмету жалобы;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доводы заявителя признаны необоснованными;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5.6.4.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прокуратуры.</w:t>
      </w:r>
    </w:p>
    <w:p w:rsidR="00E5709F" w:rsidRPr="006E2F59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858BE">
        <w:rPr>
          <w:b/>
          <w:bCs/>
          <w:color w:val="000000"/>
          <w:sz w:val="28"/>
          <w:szCs w:val="28"/>
        </w:rPr>
        <w:lastRenderedPageBreak/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5.7. Порядок информирования заявителя о результатах рассмотрения жалобы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</w:t>
      </w:r>
      <w:r w:rsidR="00E5709F" w:rsidRPr="00E5709F">
        <w:rPr>
          <w:color w:val="000000"/>
          <w:sz w:val="28"/>
          <w:szCs w:val="28"/>
        </w:rPr>
        <w:t>5.7.2. В ответе о результатах рассмотрения жалобы указываются:</w:t>
      </w:r>
    </w:p>
    <w:p w:rsidR="00E5709F" w:rsidRPr="00E5709F" w:rsidRDefault="00E5709F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709F">
        <w:rPr>
          <w:color w:val="000000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фамилия, имя, отчество (при наличии) или наименование заявителя;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основания для принятия решения по жалобе;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принятое по жалобе решение;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сведения о порядке обжалования принятого по жалобе решения.</w:t>
      </w:r>
    </w:p>
    <w:p w:rsidR="00E5709F" w:rsidRPr="006E2F59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858BE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5.8. Порядок обжалования решения по жалобе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E5709F" w:rsidRPr="006E2F59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858BE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b/>
          <w:bCs/>
          <w:color w:val="000000"/>
          <w:sz w:val="28"/>
          <w:szCs w:val="28"/>
        </w:rPr>
        <w:t xml:space="preserve">   </w:t>
      </w:r>
      <w:r w:rsidR="00E5709F" w:rsidRPr="006E2F59">
        <w:rPr>
          <w:b/>
          <w:bCs/>
          <w:color w:val="000000"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F0F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5.10.1. Уполномоченный орган обеспечивает: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</w:t>
      </w:r>
      <w:r w:rsidR="00E5709F" w:rsidRPr="00E5709F">
        <w:rPr>
          <w:color w:val="000000"/>
          <w:sz w:val="28"/>
          <w:szCs w:val="28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через многофункциональный центр предоставления государственных и муниципальных услуг;</w:t>
      </w:r>
    </w:p>
    <w:p w:rsidR="00E5709F" w:rsidRPr="00E5709F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</w:t>
      </w:r>
      <w:r w:rsidR="00E5709F" w:rsidRPr="00E5709F">
        <w:rPr>
          <w:color w:val="000000"/>
          <w:sz w:val="28"/>
          <w:szCs w:val="28"/>
        </w:rPr>
        <w:t xml:space="preserve">консультирование заявителей о порядке обжалования решений и действий (бездействия) Уполномоченного органа, его должностных лиц либо </w:t>
      </w:r>
      <w:r w:rsidR="00E5709F" w:rsidRPr="00E5709F">
        <w:rPr>
          <w:color w:val="000000"/>
          <w:sz w:val="28"/>
          <w:szCs w:val="28"/>
        </w:rPr>
        <w:lastRenderedPageBreak/>
        <w:t>муниципальных служащих, в том числе по телефону, электронной почте, при личном приеме;</w:t>
      </w:r>
    </w:p>
    <w:p w:rsidR="00DB4F16" w:rsidRPr="00093C68" w:rsidRDefault="00D858BE" w:rsidP="00E5709F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 </w:t>
      </w:r>
      <w:r w:rsidR="00E5709F" w:rsidRPr="00E5709F">
        <w:rPr>
          <w:color w:val="000000"/>
          <w:sz w:val="28"/>
          <w:szCs w:val="28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</w:t>
      </w:r>
      <w:r w:rsidR="00093C68" w:rsidRPr="00093C68">
        <w:rPr>
          <w:color w:val="000000"/>
          <w:sz w:val="28"/>
          <w:szCs w:val="28"/>
        </w:rPr>
        <w:t>».</w:t>
      </w:r>
    </w:p>
    <w:p w:rsidR="00093C68" w:rsidRPr="00093C68" w:rsidRDefault="00D858BE" w:rsidP="00093C68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858BE">
        <w:rPr>
          <w:color w:val="000000"/>
          <w:sz w:val="28"/>
          <w:szCs w:val="28"/>
        </w:rPr>
        <w:t xml:space="preserve">     </w:t>
      </w:r>
      <w:r w:rsidR="00431656">
        <w:rPr>
          <w:color w:val="000000"/>
          <w:sz w:val="28"/>
          <w:szCs w:val="28"/>
        </w:rPr>
        <w:t>3</w:t>
      </w:r>
      <w:r w:rsidR="00093C68" w:rsidRPr="00093C68">
        <w:rPr>
          <w:color w:val="000000"/>
          <w:sz w:val="28"/>
          <w:szCs w:val="28"/>
        </w:rPr>
        <w:t>. Опубликовать настоящее постановление в бюллетене «Официальный вестник Турбинного сельского поселения» и разместить на официальном сайте Турбинного сельского поселения в информационно-телекоммуникационной сети «Интернет».</w:t>
      </w: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093C68" w:rsidRPr="00093C68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  <w:r w:rsidRPr="006E2F59">
        <w:rPr>
          <w:b/>
          <w:bCs/>
          <w:color w:val="000000"/>
          <w:sz w:val="28"/>
          <w:szCs w:val="28"/>
        </w:rPr>
        <w:t xml:space="preserve">Глава </w:t>
      </w:r>
    </w:p>
    <w:p w:rsidR="00093C68" w:rsidRPr="006E2F59" w:rsidRDefault="00D858BE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  </w:t>
      </w:r>
      <w:r w:rsidR="00093C68" w:rsidRPr="006E2F59">
        <w:rPr>
          <w:b/>
          <w:bCs/>
          <w:color w:val="000000"/>
          <w:sz w:val="28"/>
          <w:szCs w:val="28"/>
        </w:rPr>
        <w:t>Л.А.Куроедова</w:t>
      </w: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093C68" w:rsidRPr="006E2F59" w:rsidRDefault="00093C68" w:rsidP="00093C68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8"/>
          <w:szCs w:val="28"/>
        </w:rPr>
      </w:pPr>
    </w:p>
    <w:p w:rsidR="00602AF6" w:rsidRDefault="00602AF6" w:rsidP="00602AF6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416BDD" w:rsidRPr="00FA4692" w:rsidRDefault="00416BDD" w:rsidP="00063F62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6BDD" w:rsidRPr="00FA4692" w:rsidRDefault="00416BDD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sectPr w:rsidR="00416BDD" w:rsidRPr="00FA4692" w:rsidSect="00B25D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A5" w:rsidRDefault="00B066A5" w:rsidP="00B25D2D">
      <w:r>
        <w:separator/>
      </w:r>
    </w:p>
  </w:endnote>
  <w:endnote w:type="continuationSeparator" w:id="0">
    <w:p w:rsidR="00B066A5" w:rsidRDefault="00B066A5" w:rsidP="00B2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A5" w:rsidRDefault="00B066A5" w:rsidP="00B25D2D">
      <w:r>
        <w:separator/>
      </w:r>
    </w:p>
  </w:footnote>
  <w:footnote w:type="continuationSeparator" w:id="0">
    <w:p w:rsidR="00B066A5" w:rsidRDefault="00B066A5" w:rsidP="00B2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BDD" w:rsidRDefault="00C34D95">
    <w:pPr>
      <w:pStyle w:val="a5"/>
      <w:jc w:val="center"/>
    </w:pPr>
    <w:r>
      <w:fldChar w:fldCharType="begin"/>
    </w:r>
    <w:r w:rsidR="001C58F0">
      <w:instrText xml:space="preserve"> PAGE   \* MERGEFORMAT </w:instrText>
    </w:r>
    <w:r>
      <w:fldChar w:fldCharType="separate"/>
    </w:r>
    <w:r w:rsidR="00D858BE">
      <w:rPr>
        <w:noProof/>
      </w:rPr>
      <w:t>7</w:t>
    </w:r>
    <w:r>
      <w:rPr>
        <w:noProof/>
      </w:rPr>
      <w:fldChar w:fldCharType="end"/>
    </w:r>
  </w:p>
  <w:p w:rsidR="00416BDD" w:rsidRDefault="00416B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3" w15:restartNumberingAfterBreak="0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8" w15:restartNumberingAfterBreak="0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1" w15:restartNumberingAfterBreak="0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 w15:restartNumberingAfterBreak="0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6" w15:restartNumberingAfterBreak="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4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E7E"/>
    <w:rsid w:val="00020380"/>
    <w:rsid w:val="00022A45"/>
    <w:rsid w:val="000257FF"/>
    <w:rsid w:val="00027A11"/>
    <w:rsid w:val="000341A5"/>
    <w:rsid w:val="00037E02"/>
    <w:rsid w:val="00046B55"/>
    <w:rsid w:val="00054F91"/>
    <w:rsid w:val="00063F62"/>
    <w:rsid w:val="00067DEA"/>
    <w:rsid w:val="000707BE"/>
    <w:rsid w:val="0007464B"/>
    <w:rsid w:val="00086CD2"/>
    <w:rsid w:val="00093C68"/>
    <w:rsid w:val="0009440B"/>
    <w:rsid w:val="000957DB"/>
    <w:rsid w:val="00095DB2"/>
    <w:rsid w:val="00095F0F"/>
    <w:rsid w:val="000973DA"/>
    <w:rsid w:val="000C5422"/>
    <w:rsid w:val="000D263A"/>
    <w:rsid w:val="000D6BAB"/>
    <w:rsid w:val="000E78E8"/>
    <w:rsid w:val="00114B0C"/>
    <w:rsid w:val="001368BE"/>
    <w:rsid w:val="00172B64"/>
    <w:rsid w:val="0018594A"/>
    <w:rsid w:val="001A042B"/>
    <w:rsid w:val="001A1CC2"/>
    <w:rsid w:val="001C2015"/>
    <w:rsid w:val="001C58F0"/>
    <w:rsid w:val="001D465A"/>
    <w:rsid w:val="001F2E1C"/>
    <w:rsid w:val="00200150"/>
    <w:rsid w:val="0021235F"/>
    <w:rsid w:val="002635F8"/>
    <w:rsid w:val="00285624"/>
    <w:rsid w:val="00286A0C"/>
    <w:rsid w:val="00290E67"/>
    <w:rsid w:val="002A549C"/>
    <w:rsid w:val="002B0151"/>
    <w:rsid w:val="002C1DE2"/>
    <w:rsid w:val="002C5119"/>
    <w:rsid w:val="002C5245"/>
    <w:rsid w:val="002D1194"/>
    <w:rsid w:val="002E07A3"/>
    <w:rsid w:val="00320B62"/>
    <w:rsid w:val="00324EEE"/>
    <w:rsid w:val="00343321"/>
    <w:rsid w:val="0035629C"/>
    <w:rsid w:val="003726BE"/>
    <w:rsid w:val="0038075F"/>
    <w:rsid w:val="00394F4E"/>
    <w:rsid w:val="003A4161"/>
    <w:rsid w:val="003B4CFE"/>
    <w:rsid w:val="003C2225"/>
    <w:rsid w:val="003D0A4D"/>
    <w:rsid w:val="003E1649"/>
    <w:rsid w:val="003E4A74"/>
    <w:rsid w:val="003F18D1"/>
    <w:rsid w:val="004010C6"/>
    <w:rsid w:val="0041253A"/>
    <w:rsid w:val="00416BDD"/>
    <w:rsid w:val="00431656"/>
    <w:rsid w:val="00434A58"/>
    <w:rsid w:val="00450459"/>
    <w:rsid w:val="004A5F9A"/>
    <w:rsid w:val="004C2F2D"/>
    <w:rsid w:val="004C58CE"/>
    <w:rsid w:val="004C7671"/>
    <w:rsid w:val="004D0A5E"/>
    <w:rsid w:val="004F2ACA"/>
    <w:rsid w:val="004F522D"/>
    <w:rsid w:val="005018E5"/>
    <w:rsid w:val="00523DF4"/>
    <w:rsid w:val="00530079"/>
    <w:rsid w:val="00534E4A"/>
    <w:rsid w:val="00543717"/>
    <w:rsid w:val="00566D0D"/>
    <w:rsid w:val="00571D7E"/>
    <w:rsid w:val="005B17AA"/>
    <w:rsid w:val="005B340F"/>
    <w:rsid w:val="005D69C6"/>
    <w:rsid w:val="005D7BFD"/>
    <w:rsid w:val="005F0D46"/>
    <w:rsid w:val="005F1C1C"/>
    <w:rsid w:val="006027B4"/>
    <w:rsid w:val="00602AF6"/>
    <w:rsid w:val="006351CD"/>
    <w:rsid w:val="00646E4B"/>
    <w:rsid w:val="00647442"/>
    <w:rsid w:val="006548A8"/>
    <w:rsid w:val="006602D4"/>
    <w:rsid w:val="00670D62"/>
    <w:rsid w:val="006764F2"/>
    <w:rsid w:val="0068219D"/>
    <w:rsid w:val="00695228"/>
    <w:rsid w:val="00696BBD"/>
    <w:rsid w:val="006B6984"/>
    <w:rsid w:val="006D7F7B"/>
    <w:rsid w:val="006E2F59"/>
    <w:rsid w:val="006E67E2"/>
    <w:rsid w:val="00753CDC"/>
    <w:rsid w:val="007661CC"/>
    <w:rsid w:val="007667C3"/>
    <w:rsid w:val="00783F92"/>
    <w:rsid w:val="007943BE"/>
    <w:rsid w:val="007A7165"/>
    <w:rsid w:val="007F2B82"/>
    <w:rsid w:val="007F4E6F"/>
    <w:rsid w:val="00801DEB"/>
    <w:rsid w:val="00814D53"/>
    <w:rsid w:val="00816C21"/>
    <w:rsid w:val="00821238"/>
    <w:rsid w:val="00824465"/>
    <w:rsid w:val="008366C7"/>
    <w:rsid w:val="00836D96"/>
    <w:rsid w:val="00847651"/>
    <w:rsid w:val="00852544"/>
    <w:rsid w:val="008635D2"/>
    <w:rsid w:val="00877485"/>
    <w:rsid w:val="00881DEA"/>
    <w:rsid w:val="00890402"/>
    <w:rsid w:val="008A3336"/>
    <w:rsid w:val="008A418E"/>
    <w:rsid w:val="008C2C72"/>
    <w:rsid w:val="008E0538"/>
    <w:rsid w:val="0091342D"/>
    <w:rsid w:val="009140E0"/>
    <w:rsid w:val="009214FB"/>
    <w:rsid w:val="009358AF"/>
    <w:rsid w:val="00936410"/>
    <w:rsid w:val="00937BC8"/>
    <w:rsid w:val="0095719B"/>
    <w:rsid w:val="00967801"/>
    <w:rsid w:val="009827E2"/>
    <w:rsid w:val="00985792"/>
    <w:rsid w:val="009913B1"/>
    <w:rsid w:val="009A17C6"/>
    <w:rsid w:val="009D4089"/>
    <w:rsid w:val="009F03CF"/>
    <w:rsid w:val="009F6247"/>
    <w:rsid w:val="00A21B62"/>
    <w:rsid w:val="00A22B45"/>
    <w:rsid w:val="00A241A7"/>
    <w:rsid w:val="00A426CE"/>
    <w:rsid w:val="00A6501F"/>
    <w:rsid w:val="00A82611"/>
    <w:rsid w:val="00A90EB4"/>
    <w:rsid w:val="00A92A1A"/>
    <w:rsid w:val="00A93BFE"/>
    <w:rsid w:val="00A93CF6"/>
    <w:rsid w:val="00AA0401"/>
    <w:rsid w:val="00AC0C48"/>
    <w:rsid w:val="00AD082E"/>
    <w:rsid w:val="00AD6B71"/>
    <w:rsid w:val="00AE25D2"/>
    <w:rsid w:val="00AE70B9"/>
    <w:rsid w:val="00AF1127"/>
    <w:rsid w:val="00AF129C"/>
    <w:rsid w:val="00B03C62"/>
    <w:rsid w:val="00B03F1C"/>
    <w:rsid w:val="00B066A5"/>
    <w:rsid w:val="00B072B8"/>
    <w:rsid w:val="00B24649"/>
    <w:rsid w:val="00B25D2D"/>
    <w:rsid w:val="00B40AAB"/>
    <w:rsid w:val="00B429C2"/>
    <w:rsid w:val="00B834B6"/>
    <w:rsid w:val="00BC157E"/>
    <w:rsid w:val="00BC5535"/>
    <w:rsid w:val="00BE755F"/>
    <w:rsid w:val="00BF16FB"/>
    <w:rsid w:val="00C03044"/>
    <w:rsid w:val="00C20E24"/>
    <w:rsid w:val="00C251F7"/>
    <w:rsid w:val="00C34D95"/>
    <w:rsid w:val="00C5503D"/>
    <w:rsid w:val="00C556F7"/>
    <w:rsid w:val="00C72B6C"/>
    <w:rsid w:val="00CA3880"/>
    <w:rsid w:val="00CD298A"/>
    <w:rsid w:val="00CE3C00"/>
    <w:rsid w:val="00D07CE0"/>
    <w:rsid w:val="00D17626"/>
    <w:rsid w:val="00D278C9"/>
    <w:rsid w:val="00D33748"/>
    <w:rsid w:val="00D858BE"/>
    <w:rsid w:val="00D96D8A"/>
    <w:rsid w:val="00DB4F16"/>
    <w:rsid w:val="00DD18B9"/>
    <w:rsid w:val="00DD7DC3"/>
    <w:rsid w:val="00DE63C5"/>
    <w:rsid w:val="00DF44FF"/>
    <w:rsid w:val="00DF727D"/>
    <w:rsid w:val="00DF7C38"/>
    <w:rsid w:val="00E00D1B"/>
    <w:rsid w:val="00E03417"/>
    <w:rsid w:val="00E05F5A"/>
    <w:rsid w:val="00E17942"/>
    <w:rsid w:val="00E27835"/>
    <w:rsid w:val="00E32D4E"/>
    <w:rsid w:val="00E33E39"/>
    <w:rsid w:val="00E462CA"/>
    <w:rsid w:val="00E5709F"/>
    <w:rsid w:val="00E62A79"/>
    <w:rsid w:val="00E669A7"/>
    <w:rsid w:val="00E84F68"/>
    <w:rsid w:val="00E92A74"/>
    <w:rsid w:val="00EB4D28"/>
    <w:rsid w:val="00ED4133"/>
    <w:rsid w:val="00EF0EF5"/>
    <w:rsid w:val="00F03B1C"/>
    <w:rsid w:val="00F06BA2"/>
    <w:rsid w:val="00F20C22"/>
    <w:rsid w:val="00F27A5B"/>
    <w:rsid w:val="00F42511"/>
    <w:rsid w:val="00F4460C"/>
    <w:rsid w:val="00F51BDA"/>
    <w:rsid w:val="00F64E7E"/>
    <w:rsid w:val="00F75C38"/>
    <w:rsid w:val="00F96E87"/>
    <w:rsid w:val="00FA4692"/>
    <w:rsid w:val="00FB2986"/>
    <w:rsid w:val="00FC316A"/>
    <w:rsid w:val="00FC542B"/>
    <w:rsid w:val="00FD49A4"/>
    <w:rsid w:val="00FF02E7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6891E"/>
  <w15:docId w15:val="{77394AB7-D0FA-4410-8F77-7BD852E1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4E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3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C1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43BE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943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43B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43BE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943BE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794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3B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3B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F1C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943BE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43B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943B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943BE"/>
    <w:rPr>
      <w:rFonts w:ascii="Arial" w:hAnsi="Arial" w:cs="Arial"/>
      <w:lang w:eastAsia="ru-RU"/>
    </w:rPr>
  </w:style>
  <w:style w:type="paragraph" w:styleId="a3">
    <w:name w:val="No Spacing"/>
    <w:uiPriority w:val="99"/>
    <w:qFormat/>
    <w:rsid w:val="00F64E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4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324EEE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24EE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24EEE"/>
    <w:pPr>
      <w:widowControl w:val="0"/>
      <w:ind w:firstLine="720"/>
    </w:pPr>
    <w:rPr>
      <w:rFonts w:ascii="Arial" w:eastAsia="Times New Roman" w:hAnsi="Arial"/>
    </w:rPr>
  </w:style>
  <w:style w:type="character" w:styleId="a4">
    <w:name w:val="Hyperlink"/>
    <w:basedOn w:val="a0"/>
    <w:uiPriority w:val="99"/>
    <w:rsid w:val="00324EE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0707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707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78E8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uiPriority w:val="99"/>
    <w:rsid w:val="006E67E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 Знак"/>
    <w:link w:val="ConsPlusNormal0"/>
    <w:uiPriority w:val="99"/>
    <w:locked/>
    <w:rsid w:val="006E67E2"/>
    <w:rPr>
      <w:rFonts w:ascii="Arial" w:hAnsi="Arial"/>
      <w:sz w:val="22"/>
      <w:szCs w:val="22"/>
      <w:lang w:eastAsia="ru-RU" w:bidi="ar-SA"/>
    </w:rPr>
  </w:style>
  <w:style w:type="table" w:styleId="a9">
    <w:name w:val="Table Grid"/>
    <w:basedOn w:val="a1"/>
    <w:uiPriority w:val="99"/>
    <w:rsid w:val="007943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943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43BE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7943BE"/>
    <w:rPr>
      <w:rFonts w:cs="Times New Roman"/>
    </w:rPr>
  </w:style>
  <w:style w:type="paragraph" w:styleId="ad">
    <w:name w:val="Body Text"/>
    <w:basedOn w:val="a"/>
    <w:link w:val="ae"/>
    <w:uiPriority w:val="99"/>
    <w:rsid w:val="007943BE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943B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943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rmal (Web)"/>
    <w:basedOn w:val="a"/>
    <w:uiPriority w:val="99"/>
    <w:rsid w:val="007943BE"/>
    <w:pPr>
      <w:spacing w:before="100" w:beforeAutospacing="1" w:after="100" w:afterAutospacing="1"/>
    </w:pPr>
    <w:rPr>
      <w:lang w:val="en-US"/>
    </w:rPr>
  </w:style>
  <w:style w:type="paragraph" w:customStyle="1" w:styleId="11">
    <w:name w:val="Знак1"/>
    <w:basedOn w:val="a"/>
    <w:uiPriority w:val="99"/>
    <w:rsid w:val="007943B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Title">
    <w:name w:val="ConsPlusTitle"/>
    <w:uiPriority w:val="99"/>
    <w:rsid w:val="00794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itle"/>
    <w:basedOn w:val="a"/>
    <w:link w:val="af4"/>
    <w:uiPriority w:val="99"/>
    <w:qFormat/>
    <w:rsid w:val="007943BE"/>
    <w:pPr>
      <w:ind w:firstLine="284"/>
      <w:jc w:val="center"/>
    </w:pPr>
    <w:rPr>
      <w:b/>
      <w:sz w:val="28"/>
      <w:szCs w:val="20"/>
    </w:rPr>
  </w:style>
  <w:style w:type="character" w:customStyle="1" w:styleId="af4">
    <w:name w:val="Заголовок Знак"/>
    <w:basedOn w:val="a0"/>
    <w:link w:val="af3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943BE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7943BE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7943B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7943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943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Прижатый влево"/>
    <w:basedOn w:val="a"/>
    <w:next w:val="a"/>
    <w:uiPriority w:val="99"/>
    <w:rsid w:val="007943B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7943BE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7943BE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7943B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basedOn w:val="a0"/>
    <w:uiPriority w:val="99"/>
    <w:rsid w:val="007943BE"/>
    <w:rPr>
      <w:rFonts w:cs="Times New Roman"/>
    </w:rPr>
  </w:style>
  <w:style w:type="character" w:styleId="af7">
    <w:name w:val="Strong"/>
    <w:basedOn w:val="a0"/>
    <w:uiPriority w:val="99"/>
    <w:qFormat/>
    <w:rsid w:val="007943BE"/>
    <w:rPr>
      <w:rFonts w:cs="Times New Roman"/>
      <w:b/>
    </w:rPr>
  </w:style>
  <w:style w:type="character" w:customStyle="1" w:styleId="af8">
    <w:name w:val="Символ сноски"/>
    <w:uiPriority w:val="99"/>
    <w:rsid w:val="007943BE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7943BE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7943BE"/>
    <w:pPr>
      <w:ind w:right="74"/>
      <w:jc w:val="both"/>
    </w:pPr>
    <w:rPr>
      <w:sz w:val="28"/>
      <w:lang w:eastAsia="ar-SA"/>
    </w:rPr>
  </w:style>
  <w:style w:type="paragraph" w:customStyle="1" w:styleId="af9">
    <w:name w:val="Знак"/>
    <w:basedOn w:val="a"/>
    <w:uiPriority w:val="99"/>
    <w:rsid w:val="007943BE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9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43BE"/>
    <w:rPr>
      <w:rFonts w:ascii="Courier New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4">
    <w:name w:val="Знак3 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7943BE"/>
    <w:rPr>
      <w:rFonts w:ascii="Times New Roman" w:hAnsi="Times New Roman"/>
      <w:b/>
      <w:sz w:val="26"/>
    </w:rPr>
  </w:style>
  <w:style w:type="character" w:styleId="afb">
    <w:name w:val="Emphasis"/>
    <w:basedOn w:val="a0"/>
    <w:uiPriority w:val="99"/>
    <w:qFormat/>
    <w:rsid w:val="00936410"/>
    <w:rPr>
      <w:rFonts w:cs="Times New Roman"/>
      <w:i/>
      <w:iCs/>
    </w:rPr>
  </w:style>
  <w:style w:type="paragraph" w:styleId="afc">
    <w:name w:val="List Paragraph"/>
    <w:basedOn w:val="a"/>
    <w:uiPriority w:val="99"/>
    <w:qFormat/>
    <w:rsid w:val="00AA0401"/>
    <w:pPr>
      <w:ind w:left="720"/>
      <w:contextualSpacing/>
    </w:pPr>
  </w:style>
  <w:style w:type="paragraph" w:customStyle="1" w:styleId="afd">
    <w:name w:val="Знак Знак Знак"/>
    <w:basedOn w:val="a"/>
    <w:rsid w:val="00290E6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5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15310</CharactersWithSpaces>
  <SharedDoc>false</SharedDoc>
  <HLinks>
    <vt:vector size="144" baseType="variant">
      <vt:variant>
        <vt:i4>5570650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5570650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4587532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consultantplus://offline/ref=68422DE39FAD36F3E218E20461A1A814179D878D2CD96E19A1763CE31Bk501O</vt:lpwstr>
      </vt:variant>
      <vt:variant>
        <vt:lpwstr/>
      </vt:variant>
      <vt:variant>
        <vt:i4>2162791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consultantplus://offline/ref=A6B391A676C7C48D80A7330DA79CC09B03370EB7771D45944EE11F6A9031975977427F8F96F74837MB12K</vt:lpwstr>
      </vt:variant>
      <vt:variant>
        <vt:lpwstr/>
      </vt:variant>
      <vt:variant>
        <vt:i4>2162738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consultantplus://offline/ref=A6B391A676C7C48D80A7330DA79CC09B03370EB7771D45944EE11F6A9031975977427F8F96F74836MB1FK</vt:lpwstr>
      </vt:variant>
      <vt:variant>
        <vt:lpwstr/>
      </vt:variant>
      <vt:variant>
        <vt:i4>2162790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consultantplus://offline/ref=A6B391A676C7C48D80A7330DA79CC09B03370EB7771D45944EE11F6A9031975977427F8F96F74836MB12K</vt:lpwstr>
      </vt:variant>
      <vt:variant>
        <vt:lpwstr/>
      </vt:variant>
      <vt:variant>
        <vt:i4>2162791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consultantplus://offline/ref=A6B391A676C7C48D80A7330DA79CC09B03370EB7771D45944EE11F6A9031975977427F8F96F74831MB14K</vt:lpwstr>
      </vt:variant>
      <vt:variant>
        <vt:lpwstr/>
      </vt:variant>
      <vt:variant>
        <vt:i4>2162743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consultantplus://offline/ref=A6B391A676C7C48D80A7330DA79CC09B03370EB7771D45944EE11F6A9031975977427F8F96F74830MB1EK</vt:lpwstr>
      </vt:variant>
      <vt:variant>
        <vt:lpwstr/>
      </vt:variant>
      <vt:variant>
        <vt:i4>1441799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consultantplus://offline/ref=A6B391A676C7C48D80A72D00B1F09F93063454BF71154AC615BE4437C7389D0E300D26CDD2FA4932B70CC7M31BK</vt:lpwstr>
      </vt:variant>
      <vt:variant>
        <vt:lpwstr/>
      </vt:variant>
      <vt:variant>
        <vt:i4>7995498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consultantplus://offline/ref=C4E3DF67B5B76C668BDF7F756FB9E868EAA00CBBD5F4572B69887B0E7728A3E21E883D47bEiEO</vt:lpwstr>
      </vt:variant>
      <vt:variant>
        <vt:lpwstr/>
      </vt:variant>
      <vt:variant>
        <vt:i4>1441845</vt:i4>
      </vt:variant>
      <vt:variant>
        <vt:i4>39</vt:i4>
      </vt:variant>
      <vt:variant>
        <vt:i4>0</vt:i4>
      </vt:variant>
      <vt:variant>
        <vt:i4>5</vt:i4>
      </vt:variant>
      <vt:variant>
        <vt:lpwstr>C:\Users\Maria\AppData\Local\Temp\7zO385E.tmp\l Par175  o</vt:lpwstr>
      </vt:variant>
      <vt:variant>
        <vt:lpwstr/>
      </vt:variant>
      <vt:variant>
        <vt:i4>1769525</vt:i4>
      </vt:variant>
      <vt:variant>
        <vt:i4>36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1769525</vt:i4>
      </vt:variant>
      <vt:variant>
        <vt:i4>33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6619195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consultantplus://offline/ref=C72A09A556D893801CF67E4A63237AEE5F33176ED383B8608C1F57D129282448FEE8CF5DAB6EEE43h1qFN</vt:lpwstr>
      </vt:variant>
      <vt:variant>
        <vt:lpwstr/>
      </vt:variant>
      <vt:variant>
        <vt:i4>2883629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consultantplus://offline/ref=1CC21C4D1904D226B9BF65EA8668B7AE1C92A914F0B26C4D825292A2F5k129M o</vt:lpwstr>
      </vt:variant>
      <vt:variant>
        <vt:lpwstr/>
      </vt:variant>
      <vt:variant>
        <vt:i4>2883621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consultantplus://offline/ref=1CC21C4D1904D226B9BF65EA8668B7AE1C92A415F2B46C4D825292A2F5k129M o</vt:lpwstr>
      </vt:variant>
      <vt:variant>
        <vt:lpwstr/>
      </vt:variant>
      <vt:variant>
        <vt:i4>4194371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consultantplus://offline/ref=1CC21C4D1904D226B9BF65EA8668B7AE1C92A519F7B66C4D825292A2F51932478BBACCE3473BD9EAkD2BM o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consultantplus://offline/ref=1CC21C4D1904D226B9BF65EA8668B7AE1F9AA21FF2B56C4D825292A2F5k129M o</vt:lpwstr>
      </vt:variant>
      <vt:variant>
        <vt:lpwstr/>
      </vt:variant>
      <vt:variant>
        <vt:i4>2883706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consultantplus://offline/ref=1CC21C4D1904D226B9BF65EA8668B7AE1C9FA719F0B26C4D825292A2F5k129M o</vt:lpwstr>
      </vt:variant>
      <vt:variant>
        <vt:lpwstr/>
      </vt:variant>
      <vt:variant>
        <vt:i4>2883699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consultantplus://offline/ref=1CC21C4D1904D226B9BF65EA8668B7AE1F9BA21DFEB76C4D825292A2F5k129M o</vt:lpwstr>
      </vt:variant>
      <vt:variant>
        <vt:lpwstr/>
      </vt:variant>
      <vt:variant>
        <vt:i4>7471221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consultantplus://offline/ref=1CC21C4D1904D226B9BF65EA8668B7AE1F9BA615F6B76C4D825292A2F51932478BBACCE647k32FM o</vt:lpwstr>
      </vt:variant>
      <vt:variant>
        <vt:lpwstr/>
      </vt:variant>
      <vt:variant>
        <vt:i4>2883627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consultantplus://offline/ref=1CC21C4D1904D226B9BF65EA8668B7AE1F9BA91EF5B56C4D825292A2F5k129M o</vt:lpwstr>
      </vt:variant>
      <vt:variant>
        <vt:lpwstr/>
      </vt:variant>
      <vt:variant>
        <vt:i4>7340149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consultantplus://offline/ref=1CC21C4D1904D226B9BF65EA8668B7AE1F92A619FCE13B4FD3079CkA27M o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consultantplus://offline/ref=E3C1A9973E997DD113507FBA0544FD8120985E2A2CD9BFE8377BA94107EF8FB0CF03C5AD00379A9C95437Dc6P0N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Турбинное поселение</cp:lastModifiedBy>
  <cp:revision>5</cp:revision>
  <cp:lastPrinted>2019-09-17T05:55:00Z</cp:lastPrinted>
  <dcterms:created xsi:type="dcterms:W3CDTF">2019-09-12T13:55:00Z</dcterms:created>
  <dcterms:modified xsi:type="dcterms:W3CDTF">2019-09-17T09:37:00Z</dcterms:modified>
</cp:coreProperties>
</file>